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A338" w14:textId="61675BFA" w:rsidR="008F5EB6" w:rsidRPr="00B65A1F" w:rsidRDefault="008F5EB6" w:rsidP="00C4237E">
      <w:pPr>
        <w:tabs>
          <w:tab w:val="left" w:pos="5610"/>
        </w:tabs>
        <w:spacing w:after="16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b/>
          <w:color w:val="000000" w:themeColor="text1"/>
        </w:rPr>
        <w:t>OGŁOSZENIE O OTWARTYM KONKURSIE OFERT –</w:t>
      </w:r>
    </w:p>
    <w:p w14:paraId="51E78298" w14:textId="2F79F488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68245B">
        <w:rPr>
          <w:i/>
          <w:color w:val="000000" w:themeColor="text1"/>
        </w:rPr>
        <w:t>2</w:t>
      </w:r>
      <w:r w:rsidRPr="00B65A1F">
        <w:rPr>
          <w:i/>
          <w:color w:val="000000" w:themeColor="text1"/>
        </w:rPr>
        <w:t xml:space="preserve">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35148955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="002B1DA1">
        <w:rPr>
          <w:color w:val="000000" w:themeColor="text1"/>
        </w:rPr>
        <w:t xml:space="preserve"> oraz z 2021 r. poz. 794, 803 i 1981</w:t>
      </w:r>
      <w:r w:rsidRPr="00B65A1F">
        <w:rPr>
          <w:color w:val="000000" w:themeColor="text1"/>
        </w:rPr>
        <w:t>) w zw</w:t>
      </w:r>
      <w:r w:rsidR="002B1DA1">
        <w:rPr>
          <w:color w:val="000000" w:themeColor="text1"/>
        </w:rPr>
        <w:t>iązku z</w:t>
      </w:r>
      <w:r w:rsidRPr="00B65A1F">
        <w:rPr>
          <w:color w:val="000000" w:themeColor="text1"/>
        </w:rPr>
        <w:t xml:space="preserve"> art. 136 ust. 2 ustawy </w:t>
      </w:r>
      <w:r w:rsidR="008217AF">
        <w:rPr>
          <w:color w:val="000000" w:themeColor="text1"/>
        </w:rPr>
        <w:br/>
      </w:r>
      <w:r w:rsidRPr="00B65A1F">
        <w:rPr>
          <w:color w:val="000000" w:themeColor="text1"/>
        </w:rPr>
        <w:t>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="00617BC0">
        <w:rPr>
          <w:color w:val="000000" w:themeColor="text1"/>
        </w:rPr>
        <w:t>, 1236, 1535, 1773, 1927 i 1981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>z dnia 21 grudnia 2020</w:t>
      </w:r>
      <w:r w:rsidR="008217AF">
        <w:rPr>
          <w:color w:val="000000" w:themeColor="text1"/>
          <w:spacing w:val="-2"/>
        </w:rPr>
        <w:t> </w:t>
      </w:r>
      <w:r w:rsidR="00AA3A17">
        <w:rPr>
          <w:color w:val="000000" w:themeColor="text1"/>
          <w:spacing w:val="-2"/>
        </w:rPr>
        <w:t xml:space="preserve">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8217AF">
        <w:rPr>
          <w:color w:val="000000" w:themeColor="text1"/>
          <w:spacing w:val="-2"/>
        </w:rPr>
        <w:br/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B36441C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rogramu, edycja w 20</w:t>
      </w:r>
      <w:r w:rsidR="00972417">
        <w:rPr>
          <w:b/>
          <w:color w:val="000000" w:themeColor="text1"/>
        </w:rPr>
        <w:t>2</w:t>
      </w:r>
      <w:r w:rsidR="0068245B">
        <w:rPr>
          <w:b/>
          <w:color w:val="000000" w:themeColor="text1"/>
        </w:rPr>
        <w:t>2</w:t>
      </w:r>
      <w:r w:rsidR="008F5EB6" w:rsidRPr="00B65A1F">
        <w:rPr>
          <w:b/>
          <w:color w:val="000000" w:themeColor="text1"/>
        </w:rPr>
        <w:t xml:space="preserve"> r.</w:t>
      </w:r>
      <w:r w:rsidR="00303A2B">
        <w:rPr>
          <w:b/>
          <w:color w:val="000000" w:themeColor="text1"/>
        </w:rPr>
        <w:t>,</w:t>
      </w:r>
      <w:r w:rsidR="008F5EB6" w:rsidRPr="00B65A1F">
        <w:rPr>
          <w:b/>
          <w:color w:val="000000" w:themeColor="text1"/>
        </w:rPr>
        <w:t xml:space="preserve">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Dziennych Domów „Senior+” i Klubów „Senior+”</w:t>
      </w:r>
      <w:r w:rsidR="00303A2B">
        <w:rPr>
          <w:b/>
          <w:color w:val="000000" w:themeColor="text1"/>
        </w:rPr>
        <w:t>,</w:t>
      </w:r>
      <w:r w:rsidR="008F5EB6" w:rsidRPr="00B65A1F">
        <w:rPr>
          <w:b/>
          <w:color w:val="000000" w:themeColor="text1"/>
        </w:rPr>
        <w:t xml:space="preserve">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CC5244">
        <w:rPr>
          <w:b/>
          <w:color w:val="000000" w:themeColor="text1"/>
        </w:rPr>
        <w:t xml:space="preserve"> oraz programu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471B61D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</w:t>
      </w:r>
      <w:r w:rsidR="0029280C">
        <w:rPr>
          <w:color w:val="000000" w:themeColor="text1"/>
        </w:rPr>
        <w:t>–</w:t>
      </w:r>
      <w:r w:rsidR="0029280C"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>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09643375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="00617BC0">
        <w:rPr>
          <w:color w:val="000000" w:themeColor="text1"/>
        </w:rPr>
        <w:t xml:space="preserve"> wsparcia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</w:t>
      </w:r>
      <w:r w:rsidR="00617BC0">
        <w:rPr>
          <w:color w:val="000000" w:themeColor="text1"/>
        </w:rPr>
        <w:t xml:space="preserve">wsparcia </w:t>
      </w:r>
      <w:r w:rsidR="000B0EB6" w:rsidRPr="000B0EB6">
        <w:rPr>
          <w:color w:val="000000" w:themeColor="text1"/>
        </w:rPr>
        <w:t xml:space="preserve">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642A1A6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6416B67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29FCDF35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 xml:space="preserve">00 tys. zł na utworzenie </w:t>
      </w:r>
      <w:r w:rsidR="00FE6727">
        <w:rPr>
          <w:color w:val="000000" w:themeColor="text1"/>
        </w:rPr>
        <w:t>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114FFBFF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 xml:space="preserve">0 tys. zł na utworzenie </w:t>
      </w:r>
      <w:r w:rsidR="00FE6727">
        <w:rPr>
          <w:color w:val="000000" w:themeColor="text1"/>
        </w:rPr>
        <w:t>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4832600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530D12">
        <w:rPr>
          <w:color w:val="000000" w:themeColor="text1"/>
        </w:rPr>
        <w:t xml:space="preserve"> wsparcia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>tworzone lub wyposażone w ramach konkursu</w:t>
      </w:r>
      <w:r w:rsidR="008E4A0F">
        <w:rPr>
          <w:color w:val="000000" w:themeColor="text1"/>
        </w:rPr>
        <w:t xml:space="preserve"> </w:t>
      </w:r>
      <w:r w:rsidR="00530D12">
        <w:rPr>
          <w:color w:val="000000" w:themeColor="text1"/>
        </w:rPr>
        <w:br/>
      </w:r>
      <w:r w:rsidR="008E4A0F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="008F5EB6" w:rsidRPr="00B65A1F">
        <w:rPr>
          <w:color w:val="000000" w:themeColor="text1"/>
        </w:rPr>
        <w:t>.</w:t>
      </w:r>
    </w:p>
    <w:p w14:paraId="78CA00A2" w14:textId="77777777" w:rsidR="0068245B" w:rsidRPr="0068245B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>, które utworzyły</w:t>
      </w:r>
      <w:r w:rsidR="0068245B">
        <w:rPr>
          <w:szCs w:val="24"/>
        </w:rPr>
        <w:t>:</w:t>
      </w:r>
    </w:p>
    <w:p w14:paraId="37DFD17E" w14:textId="3F9115E5" w:rsidR="0068245B" w:rsidRPr="00CD0C29" w:rsidRDefault="00BF4605" w:rsidP="0068245B">
      <w:pPr>
        <w:pStyle w:val="Akapitzlist"/>
        <w:numPr>
          <w:ilvl w:val="0"/>
          <w:numId w:val="50"/>
        </w:numPr>
        <w:ind w:right="52"/>
        <w:rPr>
          <w:szCs w:val="24"/>
        </w:rPr>
      </w:pPr>
      <w:r w:rsidRPr="00CD0C29">
        <w:rPr>
          <w:szCs w:val="24"/>
        </w:rPr>
        <w:lastRenderedPageBreak/>
        <w:t>Dzienne Domy „Senior-WIGOR”</w:t>
      </w:r>
      <w:r w:rsidR="00412ACA">
        <w:rPr>
          <w:szCs w:val="24"/>
        </w:rPr>
        <w:t xml:space="preserve"> i Dzienne Domy „Senior+”</w:t>
      </w:r>
      <w:r w:rsidRPr="00CD0C29">
        <w:rPr>
          <w:szCs w:val="24"/>
        </w:rPr>
        <w:t xml:space="preserve"> </w:t>
      </w:r>
      <w:r w:rsidR="0068245B" w:rsidRPr="00CD0C29">
        <w:rPr>
          <w:szCs w:val="24"/>
        </w:rPr>
        <w:t xml:space="preserve">– </w:t>
      </w:r>
      <w:r w:rsidRPr="00CD0C29">
        <w:rPr>
          <w:szCs w:val="24"/>
        </w:rPr>
        <w:t>na</w:t>
      </w:r>
      <w:r w:rsidR="0068245B" w:rsidRPr="00CD0C29">
        <w:rPr>
          <w:szCs w:val="24"/>
        </w:rPr>
        <w:t xml:space="preserve"> </w:t>
      </w:r>
      <w:r w:rsidRPr="00CD0C29">
        <w:rPr>
          <w:szCs w:val="24"/>
        </w:rPr>
        <w:t>podstawie umów dotacyjnych zawartych w</w:t>
      </w:r>
      <w:r w:rsidR="0068245B" w:rsidRPr="00CD0C29">
        <w:rPr>
          <w:szCs w:val="24"/>
        </w:rPr>
        <w:t> </w:t>
      </w:r>
      <w:r w:rsidRPr="00CD0C29">
        <w:rPr>
          <w:szCs w:val="24"/>
        </w:rPr>
        <w:t>latach 2015–2016</w:t>
      </w:r>
      <w:r w:rsidR="00CD0C29" w:rsidRPr="00CD0C29">
        <w:rPr>
          <w:szCs w:val="24"/>
        </w:rPr>
        <w:t xml:space="preserve"> oraz </w:t>
      </w:r>
      <w:r w:rsidRPr="00CD0C29">
        <w:rPr>
          <w:szCs w:val="24"/>
        </w:rPr>
        <w:t xml:space="preserve">Dzienne Domy „Senior+” i Kluby „Senior+” </w:t>
      </w:r>
      <w:r w:rsidR="0068245B" w:rsidRPr="00CD0C29">
        <w:rPr>
          <w:szCs w:val="24"/>
        </w:rPr>
        <w:t xml:space="preserve">– </w:t>
      </w:r>
      <w:r w:rsidRPr="00CD0C29">
        <w:rPr>
          <w:szCs w:val="24"/>
        </w:rPr>
        <w:t>na</w:t>
      </w:r>
      <w:r w:rsidR="0068245B" w:rsidRPr="00CD0C29">
        <w:rPr>
          <w:szCs w:val="24"/>
        </w:rPr>
        <w:t xml:space="preserve"> </w:t>
      </w:r>
      <w:r w:rsidRPr="00CD0C29">
        <w:rPr>
          <w:szCs w:val="24"/>
        </w:rPr>
        <w:t>podstawie umów dotacyjnych zawartych w latach 2017</w:t>
      </w:r>
      <w:r w:rsidR="007B7D55" w:rsidRPr="00CD0C29">
        <w:rPr>
          <w:szCs w:val="24"/>
        </w:rPr>
        <w:t>–</w:t>
      </w:r>
      <w:r w:rsidRPr="00CD0C29">
        <w:rPr>
          <w:szCs w:val="24"/>
        </w:rPr>
        <w:t xml:space="preserve">2020, w ramach </w:t>
      </w:r>
      <w:bookmarkStart w:id="0" w:name="_Hlk87266024"/>
      <w:r w:rsidRPr="00CD0C29">
        <w:rPr>
          <w:szCs w:val="24"/>
        </w:rPr>
        <w:t xml:space="preserve">modułu 1 programu wieloletniego „Senior+” na lata </w:t>
      </w:r>
      <w:bookmarkEnd w:id="0"/>
      <w:r w:rsidRPr="00CD0C29">
        <w:rPr>
          <w:szCs w:val="24"/>
        </w:rPr>
        <w:t>2015–2020</w:t>
      </w:r>
      <w:r w:rsidR="0068245B" w:rsidRPr="00CD0C29">
        <w:rPr>
          <w:szCs w:val="24"/>
        </w:rPr>
        <w:t>,</w:t>
      </w:r>
    </w:p>
    <w:p w14:paraId="17787BDB" w14:textId="2F61DD7F" w:rsidR="00BF4605" w:rsidRPr="0068245B" w:rsidRDefault="0068245B" w:rsidP="0068245B">
      <w:pPr>
        <w:pStyle w:val="Akapitzlist"/>
        <w:numPr>
          <w:ilvl w:val="0"/>
          <w:numId w:val="50"/>
        </w:numPr>
        <w:ind w:right="52"/>
        <w:rPr>
          <w:color w:val="000000" w:themeColor="text1"/>
        </w:rPr>
      </w:pPr>
      <w:r w:rsidRPr="0068245B">
        <w:rPr>
          <w:szCs w:val="24"/>
        </w:rPr>
        <w:t xml:space="preserve">Dzienne Domy „Senior+” i Kluby „Senior+” </w:t>
      </w:r>
      <w:r>
        <w:rPr>
          <w:szCs w:val="24"/>
        </w:rPr>
        <w:t xml:space="preserve">– </w:t>
      </w:r>
      <w:r w:rsidRPr="0068245B">
        <w:rPr>
          <w:szCs w:val="24"/>
        </w:rPr>
        <w:t>na</w:t>
      </w:r>
      <w:r>
        <w:rPr>
          <w:szCs w:val="24"/>
        </w:rPr>
        <w:t xml:space="preserve"> </w:t>
      </w:r>
      <w:r w:rsidRPr="0068245B">
        <w:rPr>
          <w:szCs w:val="24"/>
        </w:rPr>
        <w:t xml:space="preserve">podstawie umów dotacyjnych zawartych w </w:t>
      </w:r>
      <w:r>
        <w:rPr>
          <w:szCs w:val="24"/>
        </w:rPr>
        <w:t xml:space="preserve">2021 r., w </w:t>
      </w:r>
      <w:r w:rsidRPr="0068245B">
        <w:rPr>
          <w:szCs w:val="24"/>
        </w:rPr>
        <w:t>ramach modułu 1 programu</w:t>
      </w:r>
      <w:r w:rsidR="00BF4605" w:rsidRPr="0068245B">
        <w:rPr>
          <w:szCs w:val="24"/>
        </w:rPr>
        <w:t xml:space="preserve">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4F3FD2D6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 xml:space="preserve">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6E6D516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7B7D55">
        <w:rPr>
          <w:szCs w:val="24"/>
        </w:rPr>
        <w:t>;</w:t>
      </w:r>
    </w:p>
    <w:p w14:paraId="4DD3801C" w14:textId="3B4025A9" w:rsidR="0039270E" w:rsidRPr="00677D25" w:rsidRDefault="0039270E" w:rsidP="00227849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podatek od towarów i usług (VAT), </w:t>
      </w:r>
      <w:r w:rsidR="0029280C" w:rsidRPr="00677D25">
        <w:rPr>
          <w:szCs w:val="24"/>
        </w:rPr>
        <w:t>je</w:t>
      </w:r>
      <w:r w:rsidR="0029280C">
        <w:rPr>
          <w:szCs w:val="24"/>
        </w:rPr>
        <w:t>że</w:t>
      </w:r>
      <w:r w:rsidR="0029280C" w:rsidRPr="00677D25">
        <w:rPr>
          <w:szCs w:val="24"/>
        </w:rPr>
        <w:t xml:space="preserve">li </w:t>
      </w:r>
      <w:r w:rsidRPr="00677D25">
        <w:rPr>
          <w:szCs w:val="24"/>
        </w:rPr>
        <w:t>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</w:t>
      </w:r>
      <w:r w:rsidR="00CD0C29">
        <w:rPr>
          <w:szCs w:val="24"/>
        </w:rPr>
        <w:t>1</w:t>
      </w:r>
      <w:r>
        <w:rPr>
          <w:szCs w:val="24"/>
        </w:rPr>
        <w:t xml:space="preserve"> r. poz. </w:t>
      </w:r>
      <w:r w:rsidR="00CD0C29">
        <w:rPr>
          <w:szCs w:val="24"/>
        </w:rPr>
        <w:t>685</w:t>
      </w:r>
      <w:r w:rsidR="00F9046F">
        <w:rPr>
          <w:szCs w:val="24"/>
        </w:rPr>
        <w:t xml:space="preserve">, </w:t>
      </w:r>
      <w:r w:rsidR="00303A2B" w:rsidRPr="00303A2B">
        <w:rPr>
          <w:szCs w:val="24"/>
        </w:rPr>
        <w:t>694, 802, 1163, 1243, 1598, 1626</w:t>
      </w:r>
      <w:r w:rsidR="00303A2B">
        <w:rPr>
          <w:szCs w:val="24"/>
        </w:rPr>
        <w:t xml:space="preserve">, </w:t>
      </w:r>
      <w:r w:rsidR="00303A2B" w:rsidRPr="00303A2B">
        <w:rPr>
          <w:szCs w:val="24"/>
        </w:rPr>
        <w:t>2076</w:t>
      </w:r>
      <w:r w:rsidR="00303A2B">
        <w:rPr>
          <w:szCs w:val="24"/>
        </w:rPr>
        <w:t xml:space="preserve"> i 2105</w:t>
      </w:r>
      <w:r>
        <w:rPr>
          <w:szCs w:val="24"/>
        </w:rPr>
        <w:t>)</w:t>
      </w:r>
      <w:r w:rsidRPr="00677D25">
        <w:rPr>
          <w:szCs w:val="24"/>
        </w:rPr>
        <w:t xml:space="preserve"> (zgodnie z oświadczeniem</w:t>
      </w:r>
      <w:r w:rsidR="00227849">
        <w:rPr>
          <w:szCs w:val="24"/>
        </w:rPr>
        <w:t xml:space="preserve"> </w:t>
      </w:r>
      <w:r w:rsidRPr="00677D25">
        <w:rPr>
          <w:szCs w:val="24"/>
        </w:rPr>
        <w:t>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</w:t>
      </w:r>
      <w:r w:rsidRPr="00677D25">
        <w:rPr>
          <w:szCs w:val="24"/>
        </w:rPr>
        <w:lastRenderedPageBreak/>
        <w:t>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CAA0DB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68245B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5818481F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923748">
        <w:rPr>
          <w:color w:val="000000" w:themeColor="text1"/>
        </w:rPr>
        <w:t>Oferent</w:t>
      </w:r>
      <w:r w:rsidRPr="00B65A1F">
        <w:rPr>
          <w:color w:val="000000" w:themeColor="text1"/>
        </w:rPr>
        <w:t xml:space="preserve">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2D0698B6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p</w:t>
      </w:r>
      <w:r w:rsidRPr="00B65A1F">
        <w:rPr>
          <w:color w:val="000000" w:themeColor="text1"/>
        </w:rPr>
        <w:t>rogram, który stanowi integralną cześć ogłoszenia</w:t>
      </w:r>
      <w:r w:rsidR="008576FD">
        <w:rPr>
          <w:color w:val="000000" w:themeColor="text1"/>
        </w:rPr>
        <w:t xml:space="preserve"> (załącznik nr 1</w:t>
      </w:r>
      <w:r w:rsidR="00497647">
        <w:rPr>
          <w:color w:val="000000" w:themeColor="text1"/>
        </w:rPr>
        <w:t xml:space="preserve"> do ogłoszenia</w:t>
      </w:r>
      <w:r w:rsidR="008576FD">
        <w:rPr>
          <w:color w:val="000000" w:themeColor="text1"/>
        </w:rPr>
        <w:t>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C282653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 xml:space="preserve">od dnia </w:t>
      </w:r>
      <w:r w:rsidR="0068245B">
        <w:rPr>
          <w:bCs/>
          <w:color w:val="000000" w:themeColor="text1"/>
        </w:rPr>
        <w:t>7 grudnia 202</w:t>
      </w:r>
      <w:r w:rsidR="00CD0C29">
        <w:rPr>
          <w:bCs/>
          <w:color w:val="000000" w:themeColor="text1"/>
        </w:rPr>
        <w:t>1</w:t>
      </w:r>
      <w:r w:rsidR="0056030E" w:rsidRPr="0056030E">
        <w:rPr>
          <w:bCs/>
          <w:color w:val="000000" w:themeColor="text1"/>
        </w:rPr>
        <w:t xml:space="preserve">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68245B">
        <w:rPr>
          <w:b/>
          <w:color w:val="000000" w:themeColor="text1"/>
        </w:rPr>
        <w:t>11 stycznia 2022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1E912701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</w:t>
      </w:r>
      <w:r w:rsidR="00821B2B">
        <w:rPr>
          <w:color w:val="000000" w:themeColor="text1"/>
        </w:rPr>
        <w:t>Obsługi Dotacji</w:t>
      </w:r>
      <w:r w:rsidRPr="009B1247">
        <w:rPr>
          <w:color w:val="000000" w:themeColor="text1"/>
        </w:rPr>
        <w:t xml:space="preserve">. Generator </w:t>
      </w:r>
      <w:r w:rsidR="00821B2B">
        <w:rPr>
          <w:color w:val="000000" w:themeColor="text1"/>
        </w:rPr>
        <w:t>Obsługi Dotacji</w:t>
      </w:r>
      <w:r w:rsidR="00821B2B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 xml:space="preserve">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AD290DB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="002E7F0C">
        <w:rPr>
          <w:b/>
          <w:u w:val="single"/>
        </w:rPr>
        <w:t>Generatorze Obsługi Dotacji</w:t>
      </w:r>
      <w:r w:rsidRPr="003455D2">
        <w:rPr>
          <w:b/>
          <w:u w:val="single"/>
        </w:rPr>
        <w:t xml:space="preserve"> (GO</w:t>
      </w:r>
      <w:r w:rsidR="002E7F0C">
        <w:rPr>
          <w:b/>
          <w:u w:val="single"/>
        </w:rPr>
        <w:t>D</w:t>
      </w:r>
      <w:r w:rsidRPr="003455D2">
        <w:rPr>
          <w:b/>
          <w:u w:val="single"/>
        </w:rPr>
        <w:t>)</w:t>
      </w:r>
      <w:r w:rsidR="004012E5">
        <w:rPr>
          <w:b/>
          <w:u w:val="single"/>
        </w:rPr>
        <w:t xml:space="preserve"> do dnia </w:t>
      </w:r>
      <w:r w:rsidR="00B042B4">
        <w:rPr>
          <w:b/>
          <w:u w:val="single"/>
        </w:rPr>
        <w:t>11 stycznia 2022</w:t>
      </w:r>
      <w:r w:rsidR="0094294A">
        <w:rPr>
          <w:b/>
          <w:u w:val="single"/>
        </w:rPr>
        <w:t xml:space="preserve">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2A160023" w:rsidR="0050712B" w:rsidRDefault="00923748" w:rsidP="00B062D8">
      <w:pPr>
        <w:pStyle w:val="Akapitzlist"/>
        <w:spacing w:after="232" w:line="360" w:lineRule="auto"/>
        <w:ind w:left="426" w:right="7" w:firstLine="0"/>
      </w:pPr>
      <w:r>
        <w:lastRenderedPageBreak/>
        <w:t>Oferent</w:t>
      </w:r>
      <w:r w:rsidR="00B062D8">
        <w:t xml:space="preserve"> </w:t>
      </w:r>
      <w:r w:rsidR="00E27DCD">
        <w:t>zakłada swoje konto</w:t>
      </w:r>
      <w:r w:rsidR="00B618FD">
        <w:t xml:space="preserve"> – jedno konto dla jednej </w:t>
      </w:r>
      <w:r w:rsidR="002E6A4F">
        <w:t>jednostki samorządu terytorialnego</w:t>
      </w:r>
      <w:r w:rsidR="00497647">
        <w:t>,</w:t>
      </w:r>
      <w:r w:rsidR="00E27DCD">
        <w:t xml:space="preserve"> zgodnie z Instrukcją</w:t>
      </w:r>
      <w:r w:rsidR="00E27DCD" w:rsidRPr="00E27DCD">
        <w:t xml:space="preserve"> złożenia wniosku w Generatorze Obsługi Dotacji</w:t>
      </w:r>
      <w:r w:rsidR="00E27DCD">
        <w:t xml:space="preserve"> – dostępną na w</w:t>
      </w:r>
      <w:r w:rsidR="00227849">
        <w:t xml:space="preserve">yżej wskazanej </w:t>
      </w:r>
      <w:r w:rsidR="00E27DCD">
        <w:t>stronie internetowej.</w:t>
      </w:r>
      <w:r w:rsidR="00E27DCD" w:rsidRPr="00E27DCD">
        <w:t xml:space="preserve"> </w:t>
      </w:r>
      <w:r>
        <w:t>Oferent</w:t>
      </w:r>
      <w:r w:rsidR="000D0563">
        <w:t xml:space="preserve"> m</w:t>
      </w:r>
      <w:r w:rsidR="00B062D8">
        <w:t>a możliwość w</w:t>
      </w:r>
      <w:r w:rsidR="0050712B">
        <w:t> </w:t>
      </w:r>
      <w:r w:rsidR="00B062D8">
        <w:t>dowolnym momencie zapisania wprowadzonych danych i</w:t>
      </w:r>
      <w:r w:rsidR="00AA573B">
        <w:t> </w:t>
      </w:r>
      <w:r w:rsidR="00B062D8">
        <w:t xml:space="preserve">powrotu do edycji w innym czasie. </w:t>
      </w:r>
    </w:p>
    <w:p w14:paraId="4B7221FE" w14:textId="552B3FB9" w:rsidR="00B062D8" w:rsidRDefault="00923748" w:rsidP="00B062D8">
      <w:pPr>
        <w:pStyle w:val="Akapitzlist"/>
        <w:spacing w:after="232" w:line="360" w:lineRule="auto"/>
        <w:ind w:left="426" w:right="7" w:firstLine="0"/>
      </w:pPr>
      <w:r>
        <w:t>Oferent</w:t>
      </w:r>
      <w:r w:rsidR="00B062D8">
        <w:t xml:space="preserve"> ma możliwość wydruku oferty zapisanej w wersji roboczej. </w:t>
      </w:r>
    </w:p>
    <w:p w14:paraId="748ED979" w14:textId="3CADC550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>Po uzupełnieniu formularza oferty</w:t>
      </w:r>
      <w:r w:rsidR="00890E48">
        <w:t xml:space="preserve"> oraz dodaniu wszystkich wymaganych załączników</w:t>
      </w:r>
      <w:r>
        <w:t xml:space="preserve">, jej weryfikacji oraz wysłaniu przez </w:t>
      </w:r>
      <w:r w:rsidR="00923748">
        <w:t>oferent</w:t>
      </w:r>
      <w:r>
        <w:t>a (za pomocą przycisku „złóż ofertę”) system zapisuje ofertę w bazie danych, a użytkownik otrzymuje możliwość jej zapisania w</w:t>
      </w:r>
      <w:r w:rsidR="000D0563">
        <w:t> </w:t>
      </w:r>
      <w:r>
        <w:t xml:space="preserve">formacie PDF i wydrukowania. Złożona oferta automatycznie otrzymuje unikalny numer, którym należy się posługiwać w kontaktach z </w:t>
      </w:r>
      <w:r w:rsidR="00B03863">
        <w:t>u</w:t>
      </w:r>
      <w:r>
        <w:t xml:space="preserve">rzędem </w:t>
      </w:r>
      <w:r w:rsidR="00B03863">
        <w:t>w</w:t>
      </w:r>
      <w:r>
        <w:t xml:space="preserve">ojewódzkim. </w:t>
      </w:r>
    </w:p>
    <w:p w14:paraId="20C3DD43" w14:textId="0E409745" w:rsidR="00A538D6" w:rsidRPr="00740674" w:rsidRDefault="00F97715" w:rsidP="00A538D6">
      <w:pPr>
        <w:pStyle w:val="Akapitzlist"/>
        <w:spacing w:after="0" w:line="360" w:lineRule="auto"/>
        <w:ind w:left="426" w:right="7"/>
        <w:rPr>
          <w:bCs/>
        </w:rPr>
      </w:pPr>
      <w:r w:rsidRPr="000D0563">
        <w:rPr>
          <w:b/>
          <w:bCs/>
          <w:u w:val="single"/>
        </w:rPr>
        <w:t>P</w:t>
      </w:r>
      <w:r w:rsidR="00A538D6" w:rsidRPr="000D0563">
        <w:rPr>
          <w:b/>
          <w:bCs/>
          <w:u w:val="single"/>
        </w:rPr>
        <w:t>roces składania oferty</w:t>
      </w:r>
      <w:r w:rsidRPr="000D0563">
        <w:rPr>
          <w:b/>
          <w:bCs/>
          <w:u w:val="single"/>
        </w:rPr>
        <w:t xml:space="preserve"> składa się z następujących kroków</w:t>
      </w:r>
      <w:r w:rsidR="00A538D6" w:rsidRPr="000D0563">
        <w:rPr>
          <w:b/>
          <w:bCs/>
          <w:u w:val="single"/>
        </w:rPr>
        <w:t>:</w:t>
      </w:r>
    </w:p>
    <w:p w14:paraId="0822BB23" w14:textId="4B11F63D" w:rsidR="00057840" w:rsidRDefault="000D0563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>
        <w:rPr>
          <w:bCs/>
        </w:rPr>
        <w:t>w</w:t>
      </w:r>
      <w:r w:rsidR="00057840">
        <w:rPr>
          <w:bCs/>
        </w:rPr>
        <w:t>ypełnieni</w:t>
      </w:r>
      <w:r>
        <w:rPr>
          <w:bCs/>
        </w:rPr>
        <w:t>a</w:t>
      </w:r>
      <w:r w:rsidR="00057840">
        <w:rPr>
          <w:bCs/>
        </w:rPr>
        <w:t xml:space="preserve"> wszystkich pól oferty oraz dodani</w:t>
      </w:r>
      <w:r>
        <w:rPr>
          <w:bCs/>
        </w:rPr>
        <w:t>a</w:t>
      </w:r>
      <w:r w:rsidR="00057840">
        <w:rPr>
          <w:bCs/>
        </w:rPr>
        <w:t xml:space="preserve"> wymaganych załączników;</w:t>
      </w:r>
    </w:p>
    <w:p w14:paraId="55CF4A15" w14:textId="73F797D9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złoż</w:t>
      </w:r>
      <w:r w:rsidR="000D0563">
        <w:rPr>
          <w:bCs/>
        </w:rPr>
        <w:t xml:space="preserve">enia oferty </w:t>
      </w:r>
      <w:r w:rsidRPr="008576FD">
        <w:rPr>
          <w:bCs/>
        </w:rPr>
        <w:t xml:space="preserve">w </w:t>
      </w:r>
      <w:r w:rsidR="000D0563">
        <w:rPr>
          <w:bCs/>
        </w:rPr>
        <w:t>G</w:t>
      </w:r>
      <w:r w:rsidRPr="008576FD">
        <w:rPr>
          <w:bCs/>
        </w:rPr>
        <w:t xml:space="preserve">eneratorze </w:t>
      </w:r>
      <w:r w:rsidR="000D0563">
        <w:rPr>
          <w:bCs/>
        </w:rPr>
        <w:t>Obsługi Dotacji –</w:t>
      </w:r>
      <w:r w:rsidR="000D0563" w:rsidRPr="000D0563">
        <w:rPr>
          <w:bCs/>
        </w:rPr>
        <w:t xml:space="preserve"> </w:t>
      </w:r>
      <w:r w:rsidR="000D0563" w:rsidRPr="008576FD">
        <w:rPr>
          <w:bCs/>
        </w:rPr>
        <w:t>za</w:t>
      </w:r>
      <w:r w:rsidR="000D0563">
        <w:rPr>
          <w:bCs/>
        </w:rPr>
        <w:t xml:space="preserve"> </w:t>
      </w:r>
      <w:r w:rsidR="000D0563" w:rsidRPr="008576FD">
        <w:rPr>
          <w:bCs/>
        </w:rPr>
        <w:t>pomocą przycisku „złóż ofertę”</w:t>
      </w:r>
      <w:r w:rsidRPr="008576FD">
        <w:rPr>
          <w:bCs/>
        </w:rPr>
        <w:t>;</w:t>
      </w:r>
    </w:p>
    <w:p w14:paraId="0C59DF4C" w14:textId="25CED100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zapisa</w:t>
      </w:r>
      <w:r w:rsidR="000D0563">
        <w:rPr>
          <w:bCs/>
        </w:rPr>
        <w:t>nia</w:t>
      </w:r>
      <w:r w:rsidRPr="008576FD">
        <w:rPr>
          <w:bCs/>
        </w:rPr>
        <w:t xml:space="preserve"> złożon</w:t>
      </w:r>
      <w:r w:rsidR="000D0563">
        <w:rPr>
          <w:bCs/>
        </w:rPr>
        <w:t>ej</w:t>
      </w:r>
      <w:r w:rsidRPr="008576FD">
        <w:rPr>
          <w:bCs/>
        </w:rPr>
        <w:t xml:space="preserve"> ofert</w:t>
      </w:r>
      <w:r w:rsidR="000D0563">
        <w:rPr>
          <w:bCs/>
        </w:rPr>
        <w:t>y</w:t>
      </w:r>
      <w:r w:rsidRPr="008576FD">
        <w:rPr>
          <w:bCs/>
        </w:rPr>
        <w:t xml:space="preserve"> w formacie PDF</w:t>
      </w:r>
      <w:r w:rsidR="00DD26C4">
        <w:rPr>
          <w:bCs/>
        </w:rPr>
        <w:t xml:space="preserve"> wraz z załącznikami</w:t>
      </w:r>
      <w:r w:rsidRPr="008576FD">
        <w:rPr>
          <w:bCs/>
        </w:rPr>
        <w:t>;</w:t>
      </w:r>
    </w:p>
    <w:p w14:paraId="150C0F23" w14:textId="022E1E9D" w:rsidR="00A538D6" w:rsidRPr="00740674" w:rsidRDefault="00A538D6" w:rsidP="000D0563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podpisan</w:t>
      </w:r>
      <w:r w:rsidR="000D0563">
        <w:rPr>
          <w:bCs/>
        </w:rPr>
        <w:t>i</w:t>
      </w:r>
      <w:r w:rsidRPr="00740674">
        <w:rPr>
          <w:bCs/>
        </w:rPr>
        <w:t>a</w:t>
      </w:r>
      <w:r w:rsidR="000D0563">
        <w:rPr>
          <w:bCs/>
        </w:rPr>
        <w:t xml:space="preserve"> oferty</w:t>
      </w:r>
      <w:r w:rsidRPr="00740674">
        <w:rPr>
          <w:bCs/>
        </w:rPr>
        <w:t xml:space="preserve"> </w:t>
      </w:r>
      <w:r w:rsidR="00742023">
        <w:rPr>
          <w:bCs/>
        </w:rPr>
        <w:t xml:space="preserve">kwalifikowalnym podpisem elektronicznym </w:t>
      </w:r>
      <w:r w:rsidRPr="00740674">
        <w:rPr>
          <w:bCs/>
        </w:rPr>
        <w:t xml:space="preserve">przez </w:t>
      </w:r>
      <w:r w:rsidR="00742023" w:rsidRPr="00742023">
        <w:rPr>
          <w:bCs/>
        </w:rPr>
        <w:t>osoby upoważnione do reprezentowania jednostki samorządu terytorialnego i – kontrasygnowan</w:t>
      </w:r>
      <w:r w:rsidR="000D0563">
        <w:rPr>
          <w:bCs/>
        </w:rPr>
        <w:t>ia</w:t>
      </w:r>
      <w:r w:rsidR="00742023" w:rsidRPr="00742023">
        <w:rPr>
          <w:bCs/>
        </w:rPr>
        <w:t xml:space="preserve"> przez skarbnika, wraz z wymaganymi załącznikami</w:t>
      </w:r>
      <w:r w:rsidR="00391F8B">
        <w:rPr>
          <w:bCs/>
        </w:rPr>
        <w:t>;</w:t>
      </w:r>
    </w:p>
    <w:p w14:paraId="452E7374" w14:textId="093BE75A" w:rsidR="00A538D6" w:rsidRDefault="000D0563" w:rsidP="000D0563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>
        <w:rPr>
          <w:bCs/>
        </w:rPr>
        <w:t xml:space="preserve">złożenia oferty </w:t>
      </w:r>
      <w:r w:rsidR="00057840">
        <w:rPr>
          <w:bCs/>
        </w:rPr>
        <w:t xml:space="preserve">w wersji elektronicznej </w:t>
      </w:r>
      <w:r w:rsidR="00A538D6" w:rsidRPr="004964C5">
        <w:rPr>
          <w:bCs/>
        </w:rPr>
        <w:t xml:space="preserve">do właściwego </w:t>
      </w:r>
      <w:r w:rsidR="00303A2B">
        <w:rPr>
          <w:bCs/>
        </w:rPr>
        <w:t>u</w:t>
      </w:r>
      <w:r w:rsidR="00A538D6" w:rsidRPr="004964C5">
        <w:rPr>
          <w:bCs/>
        </w:rPr>
        <w:t>rzędu wojewódzkiego</w:t>
      </w:r>
      <w:r w:rsidR="00511D3D">
        <w:rPr>
          <w:bCs/>
        </w:rPr>
        <w:t>.</w:t>
      </w:r>
    </w:p>
    <w:p w14:paraId="0F1FADD0" w14:textId="42260108" w:rsidR="00A87636" w:rsidRPr="000D0563" w:rsidRDefault="00A87636" w:rsidP="000D0563">
      <w:pPr>
        <w:pStyle w:val="Akapitzlist"/>
        <w:ind w:left="851" w:right="52" w:firstLine="0"/>
        <w:rPr>
          <w:b/>
          <w:color w:val="000000" w:themeColor="text1"/>
        </w:rPr>
      </w:pPr>
      <w:r w:rsidRPr="000D0563">
        <w:rPr>
          <w:b/>
          <w:color w:val="000000" w:themeColor="text1"/>
        </w:rPr>
        <w:t xml:space="preserve">Oferta </w:t>
      </w:r>
      <w:r w:rsidR="0094294A" w:rsidRPr="000D0563">
        <w:rPr>
          <w:b/>
          <w:color w:val="000000" w:themeColor="text1"/>
        </w:rPr>
        <w:t>musi</w:t>
      </w:r>
      <w:r w:rsidRPr="000D0563">
        <w:rPr>
          <w:b/>
          <w:color w:val="000000" w:themeColor="text1"/>
        </w:rPr>
        <w:t xml:space="preserve"> być opatrzona podpisem zaufanym</w:t>
      </w:r>
      <w:r w:rsidR="00F04413" w:rsidRPr="000D0563">
        <w:rPr>
          <w:b/>
        </w:rPr>
        <w:t xml:space="preserve"> i wysłana za pośrednictwem platformy</w:t>
      </w:r>
      <w:r w:rsidRPr="000D0563">
        <w:rPr>
          <w:b/>
          <w:color w:val="000000" w:themeColor="text1"/>
        </w:rPr>
        <w:t xml:space="preserve"> </w:t>
      </w:r>
      <w:proofErr w:type="spellStart"/>
      <w:r w:rsidRPr="000D0563">
        <w:rPr>
          <w:b/>
          <w:color w:val="000000" w:themeColor="text1"/>
        </w:rPr>
        <w:t>ePUAP</w:t>
      </w:r>
      <w:proofErr w:type="spellEnd"/>
      <w:r w:rsidRPr="000D0563">
        <w:rPr>
          <w:b/>
          <w:color w:val="000000" w:themeColor="text1"/>
        </w:rPr>
        <w:t>.</w:t>
      </w:r>
    </w:p>
    <w:p w14:paraId="2739ECBF" w14:textId="16308034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B03863">
        <w:rPr>
          <w:color w:val="000000" w:themeColor="text1"/>
          <w:spacing w:val="-4"/>
        </w:rPr>
        <w:t>u</w:t>
      </w:r>
      <w:r w:rsidR="00880A30" w:rsidRPr="008D6FBC">
        <w:rPr>
          <w:color w:val="000000" w:themeColor="text1"/>
          <w:spacing w:val="-4"/>
        </w:rPr>
        <w:t xml:space="preserve">rzędów </w:t>
      </w:r>
      <w:r w:rsidR="00B03863">
        <w:rPr>
          <w:color w:val="000000" w:themeColor="text1"/>
          <w:spacing w:val="-4"/>
        </w:rPr>
        <w:t>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0B44FC67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863FBB">
        <w:rPr>
          <w:bCs/>
          <w:color w:val="000000" w:themeColor="text1"/>
        </w:rPr>
        <w:t xml:space="preserve"> oraz z 2021 r</w:t>
      </w:r>
      <w:r w:rsidR="00303A2B">
        <w:rPr>
          <w:bCs/>
          <w:color w:val="000000" w:themeColor="text1"/>
        </w:rPr>
        <w:t>.</w:t>
      </w:r>
      <w:r w:rsidR="00863FBB">
        <w:rPr>
          <w:bCs/>
          <w:color w:val="000000" w:themeColor="text1"/>
        </w:rPr>
        <w:t xml:space="preserve"> poz. 1038, 1243 i 1535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32E62AFD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lastRenderedPageBreak/>
        <w:t>prawidłowo i kompletnie wypełniony formularz oferty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2B9B7863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4861CB20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 xml:space="preserve">W przypadku stwierdzenia w ofercie błędów formalnych wojewoda informuje </w:t>
      </w:r>
      <w:r w:rsidR="00923748">
        <w:rPr>
          <w:rFonts w:eastAsia="Arial Unicode MS"/>
          <w:bCs/>
          <w:szCs w:val="24"/>
        </w:rPr>
        <w:t>oferent</w:t>
      </w:r>
      <w:r w:rsidRPr="008B3009">
        <w:rPr>
          <w:rFonts w:eastAsia="Arial Unicode MS"/>
          <w:bCs/>
          <w:szCs w:val="24"/>
        </w:rPr>
        <w:t>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0C1A35FE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t xml:space="preserve">określenie jednakowego dla wszystkich </w:t>
      </w:r>
      <w:r w:rsidR="00923748">
        <w:rPr>
          <w:rFonts w:eastAsia="Arial Unicode MS"/>
          <w:bCs/>
          <w:szCs w:val="24"/>
        </w:rPr>
        <w:t>oferent</w:t>
      </w:r>
      <w:r w:rsidRPr="00374584">
        <w:rPr>
          <w:rFonts w:eastAsia="Arial Unicode MS"/>
          <w:bCs/>
          <w:szCs w:val="24"/>
        </w:rPr>
        <w:t>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0F0ECF40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</w:t>
      </w:r>
      <w:r w:rsidR="00923748">
        <w:rPr>
          <w:rFonts w:eastAsia="Arial Unicode MS"/>
          <w:bCs/>
          <w:szCs w:val="24"/>
        </w:rPr>
        <w:t>oferent</w:t>
      </w:r>
      <w:r>
        <w:rPr>
          <w:rFonts w:eastAsia="Arial Unicode MS"/>
          <w:bCs/>
          <w:szCs w:val="24"/>
        </w:rPr>
        <w:t xml:space="preserve">a do poprawienia oferty. Wojewoda informuje </w:t>
      </w:r>
      <w:r w:rsidR="00923748">
        <w:rPr>
          <w:rFonts w:eastAsia="Arial Unicode MS"/>
          <w:bCs/>
          <w:szCs w:val="24"/>
        </w:rPr>
        <w:t>oferent</w:t>
      </w:r>
      <w:r w:rsidRPr="002A2902">
        <w:rPr>
          <w:rFonts w:eastAsia="Arial Unicode MS"/>
          <w:bCs/>
          <w:szCs w:val="24"/>
        </w:rPr>
        <w:t>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 xml:space="preserve">w ofercie oraz przekazuje </w:t>
      </w:r>
      <w:r w:rsidR="00923748">
        <w:rPr>
          <w:rFonts w:eastAsia="Arial Unicode MS"/>
          <w:bCs/>
          <w:szCs w:val="24"/>
        </w:rPr>
        <w:t>oferent</w:t>
      </w:r>
      <w:r>
        <w:rPr>
          <w:rFonts w:eastAsia="Arial Unicode MS"/>
          <w:bCs/>
          <w:szCs w:val="24"/>
        </w:rPr>
        <w:t>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przyczynie odrzucenia </w:t>
      </w:r>
      <w:r w:rsidRPr="001D1E8C">
        <w:rPr>
          <w:rFonts w:eastAsia="Arial Unicode MS"/>
          <w:bCs/>
          <w:szCs w:val="24"/>
        </w:rPr>
        <w:lastRenderedPageBreak/>
        <w:t>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5A2C9E9E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 w:rsidRPr="00145511">
        <w:rPr>
          <w:rFonts w:eastAsia="Arial Unicode MS"/>
          <w:bCs/>
          <w:spacing w:val="-2"/>
          <w:szCs w:val="24"/>
        </w:rPr>
        <w:t>w dniu przekazania</w:t>
      </w:r>
      <w:r w:rsidR="00145511" w:rsidRPr="00145511">
        <w:rPr>
          <w:rFonts w:eastAsia="Arial Unicode MS"/>
          <w:bCs/>
          <w:spacing w:val="-2"/>
          <w:szCs w:val="24"/>
        </w:rPr>
        <w:t xml:space="preserve"> –</w:t>
      </w:r>
      <w:r w:rsidRPr="00145511">
        <w:rPr>
          <w:rFonts w:eastAsia="Arial Unicode MS"/>
          <w:bCs/>
          <w:spacing w:val="-2"/>
          <w:szCs w:val="24"/>
        </w:rPr>
        <w:t xml:space="preserve"> do</w:t>
      </w:r>
      <w:r w:rsidR="00145511" w:rsidRPr="00145511">
        <w:rPr>
          <w:rFonts w:eastAsia="Arial Unicode MS"/>
          <w:bCs/>
          <w:spacing w:val="-2"/>
          <w:szCs w:val="24"/>
        </w:rPr>
        <w:t xml:space="preserve"> </w:t>
      </w:r>
      <w:r w:rsidRPr="00145511">
        <w:rPr>
          <w:bCs/>
          <w:spacing w:val="-2"/>
          <w:szCs w:val="24"/>
        </w:rPr>
        <w:t xml:space="preserve">urzędu obsługującego </w:t>
      </w:r>
      <w:r w:rsidR="00483854" w:rsidRPr="00145511">
        <w:rPr>
          <w:bCs/>
          <w:spacing w:val="-2"/>
          <w:szCs w:val="24"/>
        </w:rPr>
        <w:t>Ministra</w:t>
      </w:r>
      <w:r w:rsidR="00145511" w:rsidRPr="00145511">
        <w:rPr>
          <w:bCs/>
          <w:spacing w:val="-2"/>
          <w:szCs w:val="24"/>
        </w:rPr>
        <w:t xml:space="preserve"> – </w:t>
      </w:r>
      <w:r w:rsidRPr="00145511">
        <w:rPr>
          <w:rFonts w:eastAsia="Arial Unicode MS"/>
          <w:bCs/>
          <w:spacing w:val="-2"/>
          <w:szCs w:val="24"/>
        </w:rPr>
        <w:t>listy</w:t>
      </w:r>
      <w:r w:rsidR="00145511" w:rsidRPr="00145511">
        <w:rPr>
          <w:rFonts w:eastAsia="Arial Unicode MS"/>
          <w:bCs/>
          <w:spacing w:val="-2"/>
          <w:szCs w:val="24"/>
        </w:rPr>
        <w:t xml:space="preserve"> </w:t>
      </w:r>
      <w:r w:rsidRPr="00145511">
        <w:rPr>
          <w:rFonts w:eastAsia="Arial Unicode MS"/>
          <w:bCs/>
          <w:spacing w:val="-2"/>
          <w:szCs w:val="24"/>
        </w:rPr>
        <w:t>ofert zakwalifikowanych</w:t>
      </w:r>
      <w:r w:rsidRPr="00852C24">
        <w:rPr>
          <w:rFonts w:eastAsia="Arial Unicode MS"/>
          <w:bCs/>
          <w:spacing w:val="-2"/>
          <w:szCs w:val="24"/>
        </w:rPr>
        <w:t xml:space="preserve">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5DB2FA52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210EE09D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3A350B">
        <w:rPr>
          <w:b/>
          <w:color w:val="000000" w:themeColor="text1"/>
        </w:rPr>
        <w:t>1</w:t>
      </w:r>
      <w:r w:rsidR="00E51268">
        <w:rPr>
          <w:b/>
          <w:color w:val="000000" w:themeColor="text1"/>
        </w:rPr>
        <w:t>8</w:t>
      </w:r>
      <w:r w:rsidR="003A350B">
        <w:rPr>
          <w:b/>
          <w:color w:val="000000" w:themeColor="text1"/>
        </w:rPr>
        <w:t xml:space="preserve"> lutego 2022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Pr="003A350B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3A350B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Departament Polityki Senioralnej przedkłada </w:t>
      </w:r>
      <w:r w:rsidR="00970157" w:rsidRPr="003A350B">
        <w:rPr>
          <w:color w:val="000000" w:themeColor="text1"/>
        </w:rPr>
        <w:t>Ministrowi</w:t>
      </w:r>
      <w:r w:rsidRPr="003A350B">
        <w:rPr>
          <w:color w:val="000000" w:themeColor="text1"/>
        </w:rPr>
        <w:t xml:space="preserve"> rekomendacje co do wyboru ofert i wysokości dotacji. </w:t>
      </w:r>
    </w:p>
    <w:p w14:paraId="351FB8A6" w14:textId="68715495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W przypadku modułu 1 </w:t>
      </w:r>
      <w:r w:rsidR="00483854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wyboru ofert na podstawie ocen ofert przeprowadzonych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>ojewodów, wskazując wysokość przyznanej dotacji. W</w:t>
      </w:r>
      <w:r w:rsidR="00483854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 xml:space="preserve">przypadku gdy w ramach modułu 1 kwota zapotrzebowania na dotację w ofertach zakwalifikowanych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przekroczy kwotę dostępnego limitu dotacji lub dostępnych środków,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może dokonać rozstrzygnięcia: </w:t>
      </w:r>
    </w:p>
    <w:p w14:paraId="1CFB99CA" w14:textId="468E2227" w:rsidR="008F5EB6" w:rsidRPr="003A350B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3A350B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3A350B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3A350B">
        <w:rPr>
          <w:color w:val="000000" w:themeColor="text1"/>
        </w:rPr>
        <w:lastRenderedPageBreak/>
        <w:t>o przyznaniu dotacji w ramach dostępnych środków najwyżej ocenionym merytorycznie ofertom przy jednoczesnym proporcjonalnym zmniejszeniu kwoty przyznanej dotacji</w:t>
      </w:r>
    </w:p>
    <w:p w14:paraId="04E8CDC7" w14:textId="5EC6B87C" w:rsidR="008F5EB6" w:rsidRPr="003A350B" w:rsidRDefault="00B7755B" w:rsidP="008F5EB6">
      <w:pPr>
        <w:ind w:left="715" w:right="52"/>
        <w:rPr>
          <w:color w:val="000000" w:themeColor="text1"/>
        </w:rPr>
      </w:pPr>
      <w:r w:rsidRPr="003A350B">
        <w:rPr>
          <w:color w:val="000000" w:themeColor="text1"/>
        </w:rPr>
        <w:t>–</w:t>
      </w:r>
      <w:r w:rsidR="008F5EB6" w:rsidRPr="003A350B">
        <w:rPr>
          <w:color w:val="000000" w:themeColor="text1"/>
        </w:rPr>
        <w:t xml:space="preserve"> uwzględniając racjonalne rozłożenie środków na </w:t>
      </w:r>
      <w:r w:rsidR="00B03863">
        <w:rPr>
          <w:color w:val="000000" w:themeColor="text1"/>
        </w:rPr>
        <w:t>w</w:t>
      </w:r>
      <w:r w:rsidR="008F5EB6" w:rsidRPr="003A350B">
        <w:rPr>
          <w:color w:val="000000" w:themeColor="text1"/>
        </w:rPr>
        <w:t xml:space="preserve">ojewództwa. </w:t>
      </w:r>
    </w:p>
    <w:p w14:paraId="3F8A13C0" w14:textId="37776B85" w:rsidR="008823B2" w:rsidRPr="003A350B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>W celu racjonalnego rozłożenia regionalnego środków</w:t>
      </w:r>
      <w:r w:rsidR="008F5EB6" w:rsidRPr="003A350B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 w:rsidRPr="003A350B">
        <w:rPr>
          <w:color w:val="000000" w:themeColor="text1"/>
        </w:rPr>
        <w:t>,</w:t>
      </w:r>
      <w:r w:rsidR="008F5EB6" w:rsidRPr="003A350B">
        <w:rPr>
          <w:color w:val="000000" w:themeColor="text1"/>
        </w:rPr>
        <w:t xml:space="preserve"> następujących zmiennych: </w:t>
      </w:r>
    </w:p>
    <w:p w14:paraId="70EE8930" w14:textId="692D0B60" w:rsidR="008823B2" w:rsidRPr="003A350B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funkcjonowanie </w:t>
      </w:r>
      <w:r w:rsidR="009604DF" w:rsidRPr="003A350B">
        <w:rPr>
          <w:color w:val="000000" w:themeColor="text1"/>
        </w:rPr>
        <w:t>ośrodka</w:t>
      </w:r>
      <w:r w:rsidR="008F5EB6" w:rsidRPr="003A350B">
        <w:rPr>
          <w:color w:val="000000" w:themeColor="text1"/>
        </w:rPr>
        <w:t xml:space="preserve"> utworzone</w:t>
      </w:r>
      <w:r w:rsidR="009604DF" w:rsidRPr="003A350B">
        <w:rPr>
          <w:color w:val="000000" w:themeColor="text1"/>
        </w:rPr>
        <w:t>go</w:t>
      </w:r>
      <w:r w:rsidR="008F5EB6" w:rsidRPr="003A350B">
        <w:rPr>
          <w:color w:val="000000" w:themeColor="text1"/>
        </w:rPr>
        <w:t xml:space="preserve"> w ramach </w:t>
      </w:r>
      <w:r w:rsidR="00B62CA9" w:rsidRPr="003A350B">
        <w:rPr>
          <w:color w:val="000000" w:themeColor="text1"/>
        </w:rPr>
        <w:t>p</w:t>
      </w:r>
      <w:r w:rsidR="008F5EB6" w:rsidRPr="003A350B">
        <w:rPr>
          <w:color w:val="000000" w:themeColor="text1"/>
        </w:rPr>
        <w:t>rogramu „Senior+” w</w:t>
      </w:r>
      <w:r w:rsidR="009604DF" w:rsidRPr="003A350B">
        <w:rPr>
          <w:color w:val="000000" w:themeColor="text1"/>
        </w:rPr>
        <w:t> </w:t>
      </w:r>
      <w:r w:rsidR="008F5EB6" w:rsidRPr="003A350B">
        <w:rPr>
          <w:color w:val="000000" w:themeColor="text1"/>
        </w:rPr>
        <w:t>ubiegłych latach w tej samej gminie/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mieście/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  <w:r w:rsidR="008F5EB6" w:rsidRPr="003A350B">
        <w:rPr>
          <w:color w:val="000000" w:themeColor="text1"/>
        </w:rPr>
        <w:t xml:space="preserve"> </w:t>
      </w:r>
    </w:p>
    <w:p w14:paraId="687F33C3" w14:textId="11EF4B5B" w:rsidR="008823B2" w:rsidRPr="003A350B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planowane </w:t>
      </w:r>
      <w:r w:rsidR="004D4E92" w:rsidRPr="003A350B">
        <w:rPr>
          <w:color w:val="000000" w:themeColor="text1"/>
        </w:rPr>
        <w:t xml:space="preserve">utworzenie </w:t>
      </w:r>
      <w:r w:rsidR="009604DF" w:rsidRPr="003A350B">
        <w:rPr>
          <w:color w:val="000000" w:themeColor="text1"/>
        </w:rPr>
        <w:t xml:space="preserve">ośrodka </w:t>
      </w:r>
      <w:r w:rsidRPr="003A350B">
        <w:rPr>
          <w:color w:val="000000" w:themeColor="text1"/>
        </w:rPr>
        <w:t>„Senior+” w gminie/</w:t>
      </w:r>
      <w:r w:rsidR="00B62CA9" w:rsidRPr="003A350B">
        <w:rPr>
          <w:color w:val="000000" w:themeColor="text1"/>
        </w:rPr>
        <w:t xml:space="preserve"> </w:t>
      </w:r>
      <w:r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  <w:r w:rsidRPr="003A350B">
        <w:rPr>
          <w:color w:val="000000" w:themeColor="text1"/>
        </w:rPr>
        <w:t xml:space="preserve"> </w:t>
      </w:r>
    </w:p>
    <w:p w14:paraId="7E69A1EB" w14:textId="77777777" w:rsidR="00130E4D" w:rsidRDefault="004D4E92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liczba </w:t>
      </w:r>
      <w:r w:rsidR="008F5EB6" w:rsidRPr="003A350B">
        <w:rPr>
          <w:color w:val="000000" w:themeColor="text1"/>
        </w:rPr>
        <w:t xml:space="preserve">funkcjonujących </w:t>
      </w:r>
      <w:r w:rsidR="009604DF" w:rsidRPr="003A350B">
        <w:rPr>
          <w:color w:val="000000" w:themeColor="text1"/>
        </w:rPr>
        <w:t>ośrodków</w:t>
      </w:r>
      <w:r w:rsidR="008F5EB6" w:rsidRPr="003A350B">
        <w:rPr>
          <w:color w:val="000000" w:themeColor="text1"/>
        </w:rPr>
        <w:t xml:space="preserve"> dziennego pobytu dla osób starszych w tej samej gminie/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mieście/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</w:p>
    <w:p w14:paraId="4BA91437" w14:textId="77777777" w:rsidR="00130E4D" w:rsidRDefault="008F5EB6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130E4D">
        <w:rPr>
          <w:color w:val="000000" w:themeColor="text1"/>
        </w:rPr>
        <w:t xml:space="preserve">realizacja projektów aktywizujących osoby starsze w ramach </w:t>
      </w:r>
      <w:r w:rsidR="00C17A9A" w:rsidRPr="00130E4D">
        <w:rPr>
          <w:bCs/>
          <w:i/>
          <w:color w:val="000000" w:themeColor="text1"/>
        </w:rPr>
        <w:t>Programu wieloletniego na rzecz Osób Starszych „Aktywni+” na lata 2021–2025</w:t>
      </w:r>
      <w:r w:rsidRPr="00130E4D">
        <w:rPr>
          <w:color w:val="000000" w:themeColor="text1"/>
        </w:rPr>
        <w:t>, edycja 20</w:t>
      </w:r>
      <w:r w:rsidR="00CF0F37" w:rsidRPr="00130E4D">
        <w:rPr>
          <w:color w:val="000000" w:themeColor="text1"/>
        </w:rPr>
        <w:t>2</w:t>
      </w:r>
      <w:r w:rsidR="00C17A9A" w:rsidRPr="00130E4D">
        <w:rPr>
          <w:color w:val="000000" w:themeColor="text1"/>
        </w:rPr>
        <w:t>1</w:t>
      </w:r>
      <w:r w:rsidRPr="00130E4D">
        <w:rPr>
          <w:color w:val="000000" w:themeColor="text1"/>
        </w:rPr>
        <w:t xml:space="preserve"> w tej samej gminie/</w:t>
      </w:r>
      <w:r w:rsidR="00B62CA9" w:rsidRPr="00130E4D">
        <w:rPr>
          <w:color w:val="000000" w:themeColor="text1"/>
        </w:rPr>
        <w:t xml:space="preserve"> </w:t>
      </w:r>
      <w:r w:rsidRPr="00130E4D">
        <w:rPr>
          <w:color w:val="000000" w:themeColor="text1"/>
        </w:rPr>
        <w:t>mieście/</w:t>
      </w:r>
      <w:r w:rsidR="00B62CA9" w:rsidRPr="00130E4D">
        <w:rPr>
          <w:color w:val="000000" w:themeColor="text1"/>
        </w:rPr>
        <w:t xml:space="preserve"> </w:t>
      </w:r>
      <w:r w:rsidRPr="00130E4D">
        <w:rPr>
          <w:color w:val="000000" w:themeColor="text1"/>
        </w:rPr>
        <w:t>powiecie</w:t>
      </w:r>
      <w:r w:rsidR="00237784" w:rsidRPr="00130E4D">
        <w:rPr>
          <w:color w:val="000000" w:themeColor="text1"/>
        </w:rPr>
        <w:t>;</w:t>
      </w:r>
      <w:r w:rsidRPr="00130E4D">
        <w:rPr>
          <w:color w:val="000000" w:themeColor="text1"/>
        </w:rPr>
        <w:t xml:space="preserve"> </w:t>
      </w:r>
    </w:p>
    <w:p w14:paraId="722AF314" w14:textId="6B984557" w:rsidR="008F5EB6" w:rsidRPr="00130E4D" w:rsidRDefault="008F5EB6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130E4D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596FB715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W przypadku modułu 2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wyboru ofert na podstawie ocen ofert przeprowadzonych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>ojewodów, wskazując wysokość przyznanej dotacji. W</w:t>
      </w:r>
      <w:r w:rsidR="00B40416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>przypadku gdy kwo</w:t>
      </w:r>
      <w:r w:rsidR="00C3640E" w:rsidRPr="003A350B">
        <w:rPr>
          <w:color w:val="000000" w:themeColor="text1"/>
        </w:rPr>
        <w:t>ta zapotrzebowania na dotację w </w:t>
      </w:r>
      <w:r w:rsidRPr="003A350B">
        <w:rPr>
          <w:color w:val="000000" w:themeColor="text1"/>
        </w:rPr>
        <w:t xml:space="preserve">ofertach zakwalifikowanych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przekroczy kwotę dostępnego limitu dotacji lub dostępnych środków,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proporcjonalnego zmniejszenia kwoty dotacji dla wszystkich </w:t>
      </w:r>
      <w:r w:rsidR="00D95932" w:rsidRPr="003A350B">
        <w:rPr>
          <w:color w:val="000000" w:themeColor="text1"/>
        </w:rPr>
        <w:t xml:space="preserve">jednostek </w:t>
      </w:r>
      <w:r w:rsidRPr="003A350B">
        <w:rPr>
          <w:color w:val="000000" w:themeColor="text1"/>
        </w:rPr>
        <w:t>samorząd</w:t>
      </w:r>
      <w:r w:rsidR="00D95932" w:rsidRPr="003A350B">
        <w:rPr>
          <w:color w:val="000000" w:themeColor="text1"/>
        </w:rPr>
        <w:t>u terytorialnego</w:t>
      </w:r>
      <w:r w:rsidRPr="003A350B">
        <w:rPr>
          <w:color w:val="000000" w:themeColor="text1"/>
        </w:rPr>
        <w:t xml:space="preserve">, udzielając dofinansowania wszystkim ocenionym pozytywnie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ofertom samorządów złożonych w ramach modułu 2. </w:t>
      </w:r>
    </w:p>
    <w:p w14:paraId="72C07FC1" w14:textId="4B77B57C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>W przypadku równej liczby punktów dla ofert znajdujących się na pozycji granicznej o</w:t>
      </w:r>
      <w:r w:rsidR="00C3640E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 xml:space="preserve">przyznaniu dotacji decyduje </w:t>
      </w:r>
      <w:r w:rsidR="00B40416" w:rsidRPr="003A350B">
        <w:rPr>
          <w:color w:val="000000" w:themeColor="text1"/>
        </w:rPr>
        <w:t>Minister</w:t>
      </w:r>
      <w:r w:rsidR="004D4E92" w:rsidRPr="003A350B">
        <w:rPr>
          <w:color w:val="000000" w:themeColor="text1"/>
        </w:rPr>
        <w:t>,</w:t>
      </w:r>
      <w:r w:rsidRPr="003A350B">
        <w:rPr>
          <w:color w:val="000000" w:themeColor="text1"/>
        </w:rPr>
        <w:t xml:space="preserve"> uwzględniając liczbę </w:t>
      </w:r>
      <w:r w:rsidR="009604DF" w:rsidRPr="003A350B">
        <w:rPr>
          <w:color w:val="000000" w:themeColor="text1"/>
        </w:rPr>
        <w:t xml:space="preserve">ośrodków </w:t>
      </w:r>
      <w:r w:rsidRPr="003A350B">
        <w:rPr>
          <w:color w:val="000000" w:themeColor="text1"/>
        </w:rPr>
        <w:t xml:space="preserve">„Senior+” funkcjonujących w danym </w:t>
      </w:r>
      <w:r w:rsidR="00EE4CED" w:rsidRPr="003A350B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271A12A2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C04319">
        <w:rPr>
          <w:b/>
          <w:color w:val="000000" w:themeColor="text1"/>
        </w:rPr>
        <w:t>18 marca 2022</w:t>
      </w:r>
      <w:r w:rsidR="00080F76">
        <w:rPr>
          <w:b/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7093BDBA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</w:t>
      </w:r>
      <w:r w:rsidR="00B03863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ojewodą a </w:t>
      </w:r>
      <w:r w:rsidR="00923748">
        <w:rPr>
          <w:color w:val="000000" w:themeColor="text1"/>
        </w:rPr>
        <w:t>oferent</w:t>
      </w:r>
      <w:r w:rsidRPr="00B65A1F">
        <w:rPr>
          <w:color w:val="000000" w:themeColor="text1"/>
        </w:rPr>
        <w:t xml:space="preserve">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Termin oraz warunki realizacji zadania </w:t>
      </w:r>
    </w:p>
    <w:p w14:paraId="2BA6C45B" w14:textId="2670A41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62206E6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</w:t>
      </w:r>
      <w:r w:rsidRPr="00AA6CF1">
        <w:rPr>
          <w:color w:val="000000" w:themeColor="text1"/>
          <w:u w:val="single"/>
        </w:rPr>
        <w:t xml:space="preserve">okres realizacji zadania </w:t>
      </w:r>
      <w:r w:rsidRPr="00B65A1F">
        <w:rPr>
          <w:color w:val="000000" w:themeColor="text1"/>
        </w:rPr>
        <w:t xml:space="preserve">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38F08FBF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</w:t>
      </w:r>
      <w:r w:rsidRPr="00145511">
        <w:rPr>
          <w:color w:val="000000" w:themeColor="text1"/>
        </w:rPr>
        <w:t>okres realizacji zadania</w:t>
      </w:r>
      <w:r w:rsidRPr="00B65A1F">
        <w:rPr>
          <w:color w:val="000000" w:themeColor="text1"/>
        </w:rPr>
        <w:t xml:space="preserve">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C04319">
        <w:rPr>
          <w:b/>
          <w:color w:val="000000" w:themeColor="text1"/>
          <w:u w:val="single" w:color="000000"/>
        </w:rPr>
        <w:t>2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C04319">
        <w:rPr>
          <w:b/>
          <w:color w:val="000000" w:themeColor="text1"/>
          <w:u w:val="single" w:color="000000"/>
        </w:rPr>
        <w:t>2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293A4FAF" w:rsidR="008F5EB6" w:rsidRPr="00B65A1F" w:rsidRDefault="000E24F2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We wskazanych terminach </w:t>
      </w:r>
      <w:r w:rsidR="00923748">
        <w:rPr>
          <w:color w:val="000000" w:themeColor="text1"/>
        </w:rPr>
        <w:t>oferent</w:t>
      </w:r>
      <w:r>
        <w:rPr>
          <w:color w:val="000000" w:themeColor="text1"/>
        </w:rPr>
        <w:t xml:space="preserve"> jest </w:t>
      </w:r>
      <w:r w:rsidRPr="00B65A1F">
        <w:rPr>
          <w:color w:val="000000" w:themeColor="text1"/>
        </w:rPr>
        <w:t>zobowiązany</w:t>
      </w:r>
      <w:r>
        <w:rPr>
          <w:color w:val="000000" w:themeColor="text1"/>
        </w:rPr>
        <w:t xml:space="preserve"> do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>zrealizowania</w:t>
      </w:r>
      <w:r w:rsidR="008F5EB6" w:rsidRPr="00B65A1F">
        <w:rPr>
          <w:color w:val="000000" w:themeColor="text1"/>
        </w:rPr>
        <w:t xml:space="preserve"> zadania publicznego oraz pon</w:t>
      </w:r>
      <w:r>
        <w:rPr>
          <w:color w:val="000000" w:themeColor="text1"/>
        </w:rPr>
        <w:t xml:space="preserve">iesienia wszystkich </w:t>
      </w:r>
      <w:r w:rsidR="008F5EB6" w:rsidRPr="00B65A1F">
        <w:rPr>
          <w:color w:val="000000" w:themeColor="text1"/>
        </w:rPr>
        <w:t>wydatków</w:t>
      </w:r>
      <w:r>
        <w:rPr>
          <w:color w:val="000000" w:themeColor="text1"/>
        </w:rPr>
        <w:t xml:space="preserve">, w tym także ze </w:t>
      </w:r>
      <w:r w:rsidR="008F5EB6" w:rsidRPr="00B65A1F">
        <w:rPr>
          <w:color w:val="000000" w:themeColor="text1"/>
        </w:rPr>
        <w:t>środk</w:t>
      </w:r>
      <w:r>
        <w:rPr>
          <w:color w:val="000000" w:themeColor="text1"/>
        </w:rPr>
        <w:t>ów</w:t>
      </w:r>
      <w:r w:rsidR="008F5EB6" w:rsidRPr="00B65A1F">
        <w:rPr>
          <w:color w:val="000000" w:themeColor="text1"/>
        </w:rPr>
        <w:t xml:space="preserve"> dotacji (dokonać zapłaty). </w:t>
      </w:r>
      <w:r w:rsidR="008F5EB6"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niekwalifikowalnością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5DF409CD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>, których funkcjonowanie jest finansowane w</w:t>
      </w:r>
      <w:r w:rsidR="001C47F6">
        <w:rPr>
          <w:szCs w:val="24"/>
        </w:rPr>
        <w:t> </w:t>
      </w:r>
      <w:r w:rsidRPr="00AC0443">
        <w:rPr>
          <w:szCs w:val="24"/>
        </w:rPr>
        <w:t>ramach modułu 2 programu, edycja 202</w:t>
      </w:r>
      <w:r w:rsidR="00C04319">
        <w:rPr>
          <w:szCs w:val="24"/>
        </w:rPr>
        <w:t>2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p w14:paraId="7D93FF3A" w14:textId="1D72EDC4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923748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</w:t>
      </w:r>
      <w:r w:rsidR="00567EC5">
        <w:rPr>
          <w:color w:val="000000" w:themeColor="text1"/>
        </w:rPr>
        <w:t>,</w:t>
      </w:r>
      <w:r w:rsidRPr="00337D5F">
        <w:rPr>
          <w:color w:val="000000" w:themeColor="text1"/>
        </w:rPr>
        <w:t xml:space="preserve"> na podstawie których ustalana będzie miesięczna frekwencja. W przypadku gdy faktyczna frekwencja w danym miesiącu jest o</w:t>
      </w:r>
      <w:r w:rsidR="00923748">
        <w:rPr>
          <w:color w:val="000000" w:themeColor="text1"/>
        </w:rPr>
        <w:t> </w:t>
      </w:r>
      <w:r w:rsidRPr="00337D5F">
        <w:rPr>
          <w:color w:val="000000" w:themeColor="text1"/>
        </w:rPr>
        <w:t>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</w:t>
      </w:r>
      <w:r w:rsidRPr="007A5CE6">
        <w:rPr>
          <w:color w:val="000000" w:themeColor="text1"/>
        </w:rPr>
        <w:lastRenderedPageBreak/>
        <w:t xml:space="preserve">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68B128F9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5977964B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wypełniania obowiązków informacyjnych, które zostały określone w </w:t>
      </w:r>
      <w:r w:rsidR="00C04319">
        <w:rPr>
          <w:bCs/>
          <w:color w:val="000000" w:themeColor="text1"/>
        </w:rPr>
        <w:t xml:space="preserve">rozporządzeniu Rady Ministrów z dnia 7 maja 2021 r. w sprawie określenia </w:t>
      </w:r>
      <w:r w:rsidR="00C04319" w:rsidRPr="00C04319">
        <w:rPr>
          <w:bCs/>
          <w:color w:val="000000" w:themeColor="text1"/>
        </w:rPr>
        <w:t>działań informacyjnych podejmowanych przez podmioty realizujące zadania finansowane lub dofinansowane z budżetu państwa lub z państwowych funduszy celowych</w:t>
      </w:r>
      <w:r w:rsidR="00C04319">
        <w:rPr>
          <w:bCs/>
          <w:color w:val="000000" w:themeColor="text1"/>
        </w:rPr>
        <w:t xml:space="preserve"> (Dz. U. poz. 953).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9F4E3E2" w:rsidR="00B956C7" w:rsidRDefault="00923748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 w:rsidR="008501BE">
        <w:t>ofertą</w:t>
      </w:r>
      <w:r w:rsidR="00B956C7" w:rsidRPr="00D3269A">
        <w:t xml:space="preserve"> stanowiąc</w:t>
      </w:r>
      <w:r w:rsidR="008501BE"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34456197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ogłoszeniu </w:t>
      </w:r>
      <w:r w:rsidR="00822477">
        <w:br/>
      </w:r>
      <w:r w:rsidRPr="000A69CD">
        <w:t>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846C00" w14:textId="24933CC8" w:rsidR="000E24F2" w:rsidRDefault="008501BE" w:rsidP="00483854">
      <w:pPr>
        <w:pStyle w:val="Akapitzlist"/>
        <w:numPr>
          <w:ilvl w:val="0"/>
          <w:numId w:val="38"/>
        </w:numPr>
        <w:ind w:left="851"/>
      </w:pPr>
      <w:r w:rsidRPr="008501BE">
        <w:t>koszty realizacji działań</w:t>
      </w:r>
      <w:r w:rsidR="000E24F2">
        <w:t xml:space="preserve">  (w module 2)</w:t>
      </w:r>
    </w:p>
    <w:p w14:paraId="4F91C5A9" w14:textId="63B94D14" w:rsidR="00D67A87" w:rsidRDefault="008501BE" w:rsidP="00483854">
      <w:pPr>
        <w:pStyle w:val="Akapitzlist"/>
        <w:numPr>
          <w:ilvl w:val="0"/>
          <w:numId w:val="38"/>
        </w:numPr>
        <w:ind w:left="851"/>
      </w:pPr>
      <w:r w:rsidRPr="008501BE">
        <w:t>koszty administracyjne</w:t>
      </w:r>
      <w:r w:rsidR="000E24F2">
        <w:t xml:space="preserve">  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6A08317" w:rsidR="00FA75F9" w:rsidRDefault="00923748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 w:rsidR="008501BE">
        <w:t xml:space="preserve">uprzedniego informowania </w:t>
      </w:r>
      <w:r w:rsidR="00530D12">
        <w:t>w</w:t>
      </w:r>
      <w:r w:rsidR="008501BE">
        <w:t>ojewody o przesunięciach</w:t>
      </w:r>
      <w:r w:rsidR="00783DF9">
        <w:t xml:space="preserve"> pomiędzy kategoriami kosztów</w:t>
      </w:r>
      <w:r w:rsidR="008501BE">
        <w:t xml:space="preserve">, a także ich </w:t>
      </w:r>
      <w:r w:rsidR="00E45B6D">
        <w:t>pisemn</w:t>
      </w:r>
      <w:r w:rsidR="008501BE"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Postanowienia końcowe </w:t>
      </w:r>
    </w:p>
    <w:p w14:paraId="71DB718D" w14:textId="6D26D92F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</w:t>
      </w:r>
      <w:r w:rsidR="00497647">
        <w:rPr>
          <w:color w:val="000000" w:themeColor="text1"/>
        </w:rPr>
        <w:t xml:space="preserve"> do ogłoszenia</w:t>
      </w:r>
      <w:r w:rsidR="004502DF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 mają charakter pomocniczy i mogą podlegać modyfikacji przez </w:t>
      </w:r>
      <w:r w:rsidR="00530D12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ojewodów, którzy zobowiązani są do zamieszczenia ostatecznych wzorów na stronach internetowych </w:t>
      </w:r>
      <w:r w:rsidR="00530D1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rzędów </w:t>
      </w:r>
      <w:r w:rsidR="00530D12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ojewódzkich, nie później niż do dnia </w:t>
      </w:r>
      <w:r w:rsidR="00BA6BE4">
        <w:rPr>
          <w:color w:val="000000" w:themeColor="text1"/>
        </w:rPr>
        <w:t xml:space="preserve">11 stycznia 2022 </w:t>
      </w:r>
      <w:r w:rsidR="008F5EB6" w:rsidRPr="00B65A1F">
        <w:rPr>
          <w:color w:val="000000" w:themeColor="text1"/>
        </w:rPr>
        <w:t>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6801C8A" w:rsidR="00B83F3B" w:rsidRDefault="00923748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Oferent</w:t>
      </w:r>
      <w:r w:rsidR="008F5EB6" w:rsidRPr="00B65A1F">
        <w:rPr>
          <w:color w:val="000000" w:themeColor="text1"/>
        </w:rPr>
        <w:t xml:space="preserve">, składając ofertę w konkursie, oświadcza, że zapoznał się z warunkami </w:t>
      </w:r>
      <w:r w:rsidR="00EB4B69">
        <w:rPr>
          <w:color w:val="000000" w:themeColor="text1"/>
        </w:rPr>
        <w:t>p</w:t>
      </w:r>
      <w:r w:rsidR="008F5EB6" w:rsidRPr="00B65A1F">
        <w:rPr>
          <w:color w:val="000000" w:themeColor="text1"/>
        </w:rPr>
        <w:t>rogramu, stanowiącego załącznik do uchwały nr 1</w:t>
      </w:r>
      <w:r w:rsidR="00DF3119">
        <w:rPr>
          <w:color w:val="000000" w:themeColor="text1"/>
        </w:rPr>
        <w:t>91</w:t>
      </w:r>
      <w:r w:rsidR="008F5EB6"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="008F5EB6" w:rsidRPr="00B65A1F">
        <w:rPr>
          <w:color w:val="000000" w:themeColor="text1"/>
        </w:rPr>
        <w:t xml:space="preserve"> r. </w:t>
      </w:r>
      <w:r w:rsidR="00211AC7">
        <w:rPr>
          <w:color w:val="000000" w:themeColor="text1"/>
        </w:rPr>
        <w:br/>
      </w:r>
      <w:r w:rsidR="008F5EB6" w:rsidRPr="00B65A1F">
        <w:rPr>
          <w:color w:val="000000" w:themeColor="text1"/>
        </w:rPr>
        <w:t>w sprawie ustanowienia programu wieloletniego „Senior</w:t>
      </w:r>
      <w:r w:rsidR="00DF3119">
        <w:rPr>
          <w:color w:val="000000" w:themeColor="text1"/>
        </w:rPr>
        <w:t>+</w:t>
      </w:r>
      <w:r w:rsidR="008F5EB6"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="008F5EB6"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="008F5EB6" w:rsidRPr="00B65A1F">
        <w:rPr>
          <w:color w:val="000000" w:themeColor="text1"/>
        </w:rPr>
        <w:t xml:space="preserve"> ogłoszenia</w:t>
      </w:r>
      <w:r w:rsidR="00F55134">
        <w:rPr>
          <w:color w:val="000000" w:themeColor="text1"/>
        </w:rPr>
        <w:t xml:space="preserve"> (załącznik nr 1</w:t>
      </w:r>
      <w:r w:rsidR="00497647">
        <w:rPr>
          <w:color w:val="000000" w:themeColor="text1"/>
        </w:rPr>
        <w:t xml:space="preserve"> do ogłoszenia</w:t>
      </w:r>
      <w:r w:rsidR="00F55134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. </w:t>
      </w:r>
    </w:p>
    <w:p w14:paraId="4322815C" w14:textId="4CCC5B7F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>rogramu powinno odbywać się zgodnie rozporządzeniem Parlamentu Europejskiego i Rady (UE) 2016/679 z dnia 27 kwietnia 2016 r. w sprawie ochrony osób fizycznych w związku z</w:t>
      </w:r>
      <w:r w:rsidR="00BA6BE4">
        <w:rPr>
          <w:bCs/>
        </w:rPr>
        <w:t> </w:t>
      </w:r>
      <w:r w:rsidRPr="00B83F3B">
        <w:rPr>
          <w:bCs/>
        </w:rPr>
        <w:t>przetwarzaniem danych osobowych i w sprawie swobodnego przepływu takich danych 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A6BE4">
        <w:rPr>
          <w:bCs/>
        </w:rPr>
        <w:t> </w:t>
      </w:r>
      <w:r w:rsidR="00B83F3B" w:rsidRPr="00B83F3B">
        <w:rPr>
          <w:bCs/>
        </w:rPr>
        <w:t>Urz.</w:t>
      </w:r>
      <w:r w:rsidR="00BA6BE4">
        <w:rPr>
          <w:bCs/>
        </w:rPr>
        <w:t> </w:t>
      </w:r>
      <w:r w:rsidR="00B83F3B" w:rsidRPr="00B83F3B">
        <w:rPr>
          <w:bCs/>
        </w:rPr>
        <w:t>UE L 119 z 04.05.2016, str. 1, z późn. zm.)</w:t>
      </w:r>
      <w:r w:rsidRPr="00B83F3B">
        <w:rPr>
          <w:bCs/>
        </w:rPr>
        <w:t>.</w:t>
      </w:r>
    </w:p>
    <w:p w14:paraId="6B510D02" w14:textId="1A93AD70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 xml:space="preserve">w realizację projektu jest </w:t>
      </w:r>
      <w:r w:rsidR="00923748">
        <w:rPr>
          <w:bCs/>
        </w:rPr>
        <w:t>oferent</w:t>
      </w:r>
      <w:r w:rsidRPr="00A45B21">
        <w:rPr>
          <w:bCs/>
        </w:rPr>
        <w:t xml:space="preserve">. </w:t>
      </w:r>
      <w:r w:rsidR="00923748">
        <w:rPr>
          <w:bCs/>
        </w:rPr>
        <w:t>Oferent</w:t>
      </w:r>
      <w:r w:rsidRPr="00A45B21">
        <w:rPr>
          <w:bCs/>
        </w:rPr>
        <w:t xml:space="preserve"> obowiązany jest w szczególności do:</w:t>
      </w:r>
    </w:p>
    <w:p w14:paraId="3826BB44" w14:textId="0237D773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>przekazania beneficjentom informacji wskazanych w art. 1</w:t>
      </w:r>
      <w:r w:rsidR="00C74AE6">
        <w:rPr>
          <w:bCs/>
        </w:rPr>
        <w:t>4</w:t>
      </w:r>
      <w:r w:rsidRPr="004F2255">
        <w:rPr>
          <w:bCs/>
        </w:rPr>
        <w:t xml:space="preserve">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>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B54BC">
        <w:t>,</w:t>
      </w:r>
      <w:r w:rsidRPr="00857838">
        <w:t xml:space="preserve"> a w szczególności w zakresie udostępniania ich danych Ministerstwu w celu przeprowadzania czynności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0C0B312E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 xml:space="preserve">można uzyskać od właściwych </w:t>
      </w:r>
      <w:r w:rsidR="00530D12">
        <w:rPr>
          <w:b/>
          <w:color w:val="000000" w:themeColor="text1"/>
          <w:sz w:val="22"/>
          <w:u w:val="single"/>
        </w:rPr>
        <w:t>u</w:t>
      </w:r>
      <w:r w:rsidRPr="0085100C">
        <w:rPr>
          <w:b/>
          <w:color w:val="000000" w:themeColor="text1"/>
          <w:sz w:val="22"/>
          <w:u w:val="single"/>
        </w:rPr>
        <w:t xml:space="preserve">rzędów </w:t>
      </w:r>
      <w:r w:rsidR="00530D12">
        <w:rPr>
          <w:b/>
          <w:color w:val="000000" w:themeColor="text1"/>
          <w:sz w:val="22"/>
          <w:u w:val="single"/>
        </w:rPr>
        <w:t>w</w:t>
      </w:r>
      <w:r w:rsidRPr="0085100C">
        <w:rPr>
          <w:b/>
          <w:color w:val="000000" w:themeColor="text1"/>
          <w:sz w:val="22"/>
          <w:u w:val="single"/>
        </w:rPr>
        <w:t>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D9A49D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</w:t>
      </w:r>
      <w:r w:rsidR="00252A32">
        <w:rPr>
          <w:color w:val="000000" w:themeColor="text1"/>
          <w:sz w:val="22"/>
        </w:rPr>
        <w:t xml:space="preserve">MRiPS </w:t>
      </w:r>
      <w:bookmarkStart w:id="1" w:name="_GoBack"/>
      <w:bookmarkEnd w:id="1"/>
      <w:r w:rsidRPr="004C04A0">
        <w:rPr>
          <w:color w:val="000000" w:themeColor="text1"/>
          <w:sz w:val="22"/>
        </w:rPr>
        <w:t xml:space="preserve">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A41B" w14:textId="77777777" w:rsidR="00F73698" w:rsidRDefault="00F73698" w:rsidP="00BD14C3">
      <w:pPr>
        <w:spacing w:after="0" w:line="240" w:lineRule="auto"/>
      </w:pPr>
      <w:r>
        <w:separator/>
      </w:r>
    </w:p>
    <w:p w14:paraId="35984832" w14:textId="77777777" w:rsidR="00F73698" w:rsidRDefault="00F73698"/>
  </w:endnote>
  <w:endnote w:type="continuationSeparator" w:id="0">
    <w:p w14:paraId="2FACB560" w14:textId="77777777" w:rsidR="00F73698" w:rsidRDefault="00F73698" w:rsidP="00BD14C3">
      <w:pPr>
        <w:spacing w:after="0" w:line="240" w:lineRule="auto"/>
      </w:pPr>
      <w:r>
        <w:continuationSeparator/>
      </w:r>
    </w:p>
    <w:p w14:paraId="0FB6FE51" w14:textId="77777777" w:rsidR="00F73698" w:rsidRDefault="00F73698"/>
  </w:endnote>
  <w:endnote w:type="continuationNotice" w:id="1">
    <w:p w14:paraId="168E2BB0" w14:textId="77777777" w:rsidR="00F73698" w:rsidRDefault="00F73698">
      <w:pPr>
        <w:spacing w:after="0" w:line="240" w:lineRule="auto"/>
      </w:pPr>
    </w:p>
    <w:p w14:paraId="672EA9DF" w14:textId="77777777" w:rsidR="00F73698" w:rsidRDefault="00F7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1AF03E08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36">
          <w:rPr>
            <w:noProof/>
          </w:rPr>
          <w:t>11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46CD" w14:textId="77777777" w:rsidR="00F73698" w:rsidRDefault="00F73698" w:rsidP="00BD14C3">
      <w:pPr>
        <w:spacing w:after="0" w:line="240" w:lineRule="auto"/>
      </w:pPr>
      <w:r>
        <w:separator/>
      </w:r>
    </w:p>
    <w:p w14:paraId="7C53CFAE" w14:textId="77777777" w:rsidR="00F73698" w:rsidRDefault="00F73698"/>
  </w:footnote>
  <w:footnote w:type="continuationSeparator" w:id="0">
    <w:p w14:paraId="333168B9" w14:textId="77777777" w:rsidR="00F73698" w:rsidRDefault="00F73698" w:rsidP="00BD14C3">
      <w:pPr>
        <w:spacing w:after="0" w:line="240" w:lineRule="auto"/>
      </w:pPr>
      <w:r>
        <w:continuationSeparator/>
      </w:r>
    </w:p>
    <w:p w14:paraId="098B4971" w14:textId="77777777" w:rsidR="00F73698" w:rsidRDefault="00F73698"/>
  </w:footnote>
  <w:footnote w:type="continuationNotice" w:id="1">
    <w:p w14:paraId="25C7B0FE" w14:textId="77777777" w:rsidR="00F73698" w:rsidRDefault="00F73698">
      <w:pPr>
        <w:spacing w:after="0" w:line="240" w:lineRule="auto"/>
      </w:pPr>
    </w:p>
    <w:p w14:paraId="78DDC32E" w14:textId="77777777" w:rsidR="00F73698" w:rsidRDefault="00F73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3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45A44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9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6"/>
  </w:num>
  <w:num w:numId="3">
    <w:abstractNumId w:val="34"/>
  </w:num>
  <w:num w:numId="4">
    <w:abstractNumId w:val="31"/>
  </w:num>
  <w:num w:numId="5">
    <w:abstractNumId w:val="9"/>
  </w:num>
  <w:num w:numId="6">
    <w:abstractNumId w:val="26"/>
  </w:num>
  <w:num w:numId="7">
    <w:abstractNumId w:val="32"/>
  </w:num>
  <w:num w:numId="8">
    <w:abstractNumId w:val="38"/>
  </w:num>
  <w:num w:numId="9">
    <w:abstractNumId w:val="23"/>
  </w:num>
  <w:num w:numId="10">
    <w:abstractNumId w:val="5"/>
  </w:num>
  <w:num w:numId="11">
    <w:abstractNumId w:val="39"/>
  </w:num>
  <w:num w:numId="12">
    <w:abstractNumId w:val="30"/>
  </w:num>
  <w:num w:numId="13">
    <w:abstractNumId w:val="35"/>
  </w:num>
  <w:num w:numId="14">
    <w:abstractNumId w:val="21"/>
  </w:num>
  <w:num w:numId="15">
    <w:abstractNumId w:val="27"/>
  </w:num>
  <w:num w:numId="16">
    <w:abstractNumId w:val="43"/>
  </w:num>
  <w:num w:numId="17">
    <w:abstractNumId w:val="24"/>
  </w:num>
  <w:num w:numId="18">
    <w:abstractNumId w:val="0"/>
  </w:num>
  <w:num w:numId="19">
    <w:abstractNumId w:val="15"/>
  </w:num>
  <w:num w:numId="20">
    <w:abstractNumId w:val="49"/>
  </w:num>
  <w:num w:numId="21">
    <w:abstractNumId w:val="11"/>
  </w:num>
  <w:num w:numId="22">
    <w:abstractNumId w:val="2"/>
  </w:num>
  <w:num w:numId="23">
    <w:abstractNumId w:val="37"/>
  </w:num>
  <w:num w:numId="24">
    <w:abstractNumId w:val="1"/>
  </w:num>
  <w:num w:numId="25">
    <w:abstractNumId w:val="4"/>
  </w:num>
  <w:num w:numId="26">
    <w:abstractNumId w:val="48"/>
  </w:num>
  <w:num w:numId="27">
    <w:abstractNumId w:val="25"/>
  </w:num>
  <w:num w:numId="28">
    <w:abstractNumId w:val="14"/>
  </w:num>
  <w:num w:numId="29">
    <w:abstractNumId w:val="47"/>
  </w:num>
  <w:num w:numId="30">
    <w:abstractNumId w:val="3"/>
  </w:num>
  <w:num w:numId="31">
    <w:abstractNumId w:val="44"/>
  </w:num>
  <w:num w:numId="32">
    <w:abstractNumId w:val="10"/>
  </w:num>
  <w:num w:numId="33">
    <w:abstractNumId w:val="22"/>
  </w:num>
  <w:num w:numId="34">
    <w:abstractNumId w:val="20"/>
  </w:num>
  <w:num w:numId="35">
    <w:abstractNumId w:val="28"/>
  </w:num>
  <w:num w:numId="36">
    <w:abstractNumId w:val="50"/>
  </w:num>
  <w:num w:numId="37">
    <w:abstractNumId w:val="45"/>
  </w:num>
  <w:num w:numId="38">
    <w:abstractNumId w:val="29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40"/>
  </w:num>
  <w:num w:numId="44">
    <w:abstractNumId w:val="18"/>
  </w:num>
  <w:num w:numId="45">
    <w:abstractNumId w:val="6"/>
  </w:num>
  <w:num w:numId="46">
    <w:abstractNumId w:val="41"/>
  </w:num>
  <w:num w:numId="47">
    <w:abstractNumId w:val="46"/>
  </w:num>
  <w:num w:numId="48">
    <w:abstractNumId w:val="7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57840"/>
    <w:rsid w:val="00066A62"/>
    <w:rsid w:val="0008022F"/>
    <w:rsid w:val="00080F76"/>
    <w:rsid w:val="000A69CD"/>
    <w:rsid w:val="000B0EB6"/>
    <w:rsid w:val="000D0563"/>
    <w:rsid w:val="000D2F7E"/>
    <w:rsid w:val="000E1BC5"/>
    <w:rsid w:val="000E24F2"/>
    <w:rsid w:val="000E5974"/>
    <w:rsid w:val="000F755A"/>
    <w:rsid w:val="000F7768"/>
    <w:rsid w:val="00100B9E"/>
    <w:rsid w:val="00111CB1"/>
    <w:rsid w:val="00112521"/>
    <w:rsid w:val="001166CE"/>
    <w:rsid w:val="00116EF0"/>
    <w:rsid w:val="001254D5"/>
    <w:rsid w:val="00130E4D"/>
    <w:rsid w:val="0013347A"/>
    <w:rsid w:val="001405EF"/>
    <w:rsid w:val="00145511"/>
    <w:rsid w:val="00145D89"/>
    <w:rsid w:val="00147044"/>
    <w:rsid w:val="00154A93"/>
    <w:rsid w:val="00155F7A"/>
    <w:rsid w:val="00176EE6"/>
    <w:rsid w:val="00187387"/>
    <w:rsid w:val="00190D3C"/>
    <w:rsid w:val="00191E1A"/>
    <w:rsid w:val="001A7F87"/>
    <w:rsid w:val="001B57C6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7784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9DE"/>
    <w:rsid w:val="002A1ACC"/>
    <w:rsid w:val="002B1DA1"/>
    <w:rsid w:val="002B6D34"/>
    <w:rsid w:val="002C6896"/>
    <w:rsid w:val="002D031D"/>
    <w:rsid w:val="002D5F4E"/>
    <w:rsid w:val="002D606E"/>
    <w:rsid w:val="002E2862"/>
    <w:rsid w:val="002E55C0"/>
    <w:rsid w:val="002E6A4F"/>
    <w:rsid w:val="002E7F0C"/>
    <w:rsid w:val="002F6DD3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73F0A"/>
    <w:rsid w:val="00374CD3"/>
    <w:rsid w:val="00375535"/>
    <w:rsid w:val="00391F8B"/>
    <w:rsid w:val="0039270E"/>
    <w:rsid w:val="0039409D"/>
    <w:rsid w:val="003A350B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2ACA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5511"/>
    <w:rsid w:val="0046294D"/>
    <w:rsid w:val="00467517"/>
    <w:rsid w:val="004716EC"/>
    <w:rsid w:val="0047405F"/>
    <w:rsid w:val="00476666"/>
    <w:rsid w:val="00480F01"/>
    <w:rsid w:val="00483854"/>
    <w:rsid w:val="00484DDB"/>
    <w:rsid w:val="00492D5A"/>
    <w:rsid w:val="00495C7C"/>
    <w:rsid w:val="004964C5"/>
    <w:rsid w:val="00497647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D12"/>
    <w:rsid w:val="00530EFD"/>
    <w:rsid w:val="0053610D"/>
    <w:rsid w:val="00542E35"/>
    <w:rsid w:val="0055685E"/>
    <w:rsid w:val="0056030E"/>
    <w:rsid w:val="00564267"/>
    <w:rsid w:val="00564580"/>
    <w:rsid w:val="005667C8"/>
    <w:rsid w:val="00567EC5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79A1"/>
    <w:rsid w:val="00641E8B"/>
    <w:rsid w:val="00657850"/>
    <w:rsid w:val="00662597"/>
    <w:rsid w:val="00663B66"/>
    <w:rsid w:val="00666E53"/>
    <w:rsid w:val="00674EFF"/>
    <w:rsid w:val="0068245B"/>
    <w:rsid w:val="006829C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2023"/>
    <w:rsid w:val="00745991"/>
    <w:rsid w:val="00750660"/>
    <w:rsid w:val="00763AE0"/>
    <w:rsid w:val="00764383"/>
    <w:rsid w:val="00772C75"/>
    <w:rsid w:val="00776973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7F77CE"/>
    <w:rsid w:val="008024CA"/>
    <w:rsid w:val="00803C83"/>
    <w:rsid w:val="00803E9B"/>
    <w:rsid w:val="00806665"/>
    <w:rsid w:val="0080673E"/>
    <w:rsid w:val="00812C85"/>
    <w:rsid w:val="008217AF"/>
    <w:rsid w:val="00821B2B"/>
    <w:rsid w:val="00822477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767E"/>
    <w:rsid w:val="00890E48"/>
    <w:rsid w:val="008A210A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3C6C"/>
    <w:rsid w:val="008F4A1D"/>
    <w:rsid w:val="008F5EB6"/>
    <w:rsid w:val="00905280"/>
    <w:rsid w:val="00923748"/>
    <w:rsid w:val="00926373"/>
    <w:rsid w:val="00930D5C"/>
    <w:rsid w:val="00931872"/>
    <w:rsid w:val="0094294A"/>
    <w:rsid w:val="009448FE"/>
    <w:rsid w:val="009500EA"/>
    <w:rsid w:val="009532EC"/>
    <w:rsid w:val="009604DF"/>
    <w:rsid w:val="00960623"/>
    <w:rsid w:val="009608BB"/>
    <w:rsid w:val="00963304"/>
    <w:rsid w:val="00970157"/>
    <w:rsid w:val="00972417"/>
    <w:rsid w:val="0098257B"/>
    <w:rsid w:val="009863F2"/>
    <w:rsid w:val="00987664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6CF1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3863"/>
    <w:rsid w:val="00B042B4"/>
    <w:rsid w:val="00B062D8"/>
    <w:rsid w:val="00B248B6"/>
    <w:rsid w:val="00B35540"/>
    <w:rsid w:val="00B40416"/>
    <w:rsid w:val="00B40A1A"/>
    <w:rsid w:val="00B4142E"/>
    <w:rsid w:val="00B42706"/>
    <w:rsid w:val="00B512EB"/>
    <w:rsid w:val="00B618FD"/>
    <w:rsid w:val="00B62CA9"/>
    <w:rsid w:val="00B63FE6"/>
    <w:rsid w:val="00B641FA"/>
    <w:rsid w:val="00B64F6E"/>
    <w:rsid w:val="00B72A60"/>
    <w:rsid w:val="00B75A73"/>
    <w:rsid w:val="00B75AFB"/>
    <w:rsid w:val="00B7755B"/>
    <w:rsid w:val="00B83F3B"/>
    <w:rsid w:val="00B848EC"/>
    <w:rsid w:val="00B87899"/>
    <w:rsid w:val="00B904A7"/>
    <w:rsid w:val="00B956C7"/>
    <w:rsid w:val="00BA38AC"/>
    <w:rsid w:val="00BA6BE4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5254"/>
    <w:rsid w:val="00C3640E"/>
    <w:rsid w:val="00C4237E"/>
    <w:rsid w:val="00C4295D"/>
    <w:rsid w:val="00C439AC"/>
    <w:rsid w:val="00C54FED"/>
    <w:rsid w:val="00C64894"/>
    <w:rsid w:val="00C73E21"/>
    <w:rsid w:val="00C74AE6"/>
    <w:rsid w:val="00C80234"/>
    <w:rsid w:val="00C86314"/>
    <w:rsid w:val="00CB65AB"/>
    <w:rsid w:val="00CC1098"/>
    <w:rsid w:val="00CC145C"/>
    <w:rsid w:val="00CC2595"/>
    <w:rsid w:val="00CC5244"/>
    <w:rsid w:val="00CD0C2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26C4"/>
    <w:rsid w:val="00DD37C8"/>
    <w:rsid w:val="00DE662B"/>
    <w:rsid w:val="00DF3119"/>
    <w:rsid w:val="00DF7A09"/>
    <w:rsid w:val="00E13882"/>
    <w:rsid w:val="00E27DCD"/>
    <w:rsid w:val="00E45B6D"/>
    <w:rsid w:val="00E46591"/>
    <w:rsid w:val="00E50C53"/>
    <w:rsid w:val="00E51268"/>
    <w:rsid w:val="00E51630"/>
    <w:rsid w:val="00E5358E"/>
    <w:rsid w:val="00E54760"/>
    <w:rsid w:val="00E561E9"/>
    <w:rsid w:val="00E56E29"/>
    <w:rsid w:val="00E70CDA"/>
    <w:rsid w:val="00E761AB"/>
    <w:rsid w:val="00E81CD5"/>
    <w:rsid w:val="00E911DF"/>
    <w:rsid w:val="00E9246C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5671"/>
    <w:rsid w:val="00F73698"/>
    <w:rsid w:val="00F801E2"/>
    <w:rsid w:val="00F815F3"/>
    <w:rsid w:val="00F827F3"/>
    <w:rsid w:val="00F851EE"/>
    <w:rsid w:val="00F9046F"/>
    <w:rsid w:val="00F97715"/>
    <w:rsid w:val="00FA404D"/>
    <w:rsid w:val="00FA5446"/>
    <w:rsid w:val="00FA61D3"/>
    <w:rsid w:val="00FA75F9"/>
    <w:rsid w:val="00FC4817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ADDD-105A-480A-AE9F-3D769B9E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3775</Words>
  <Characters>22656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Magdalena Fabisiak</cp:lastModifiedBy>
  <cp:revision>18</cp:revision>
  <cp:lastPrinted>2018-11-14T09:28:00Z</cp:lastPrinted>
  <dcterms:created xsi:type="dcterms:W3CDTF">2021-11-23T07:23:00Z</dcterms:created>
  <dcterms:modified xsi:type="dcterms:W3CDTF">2021-11-24T13:54:00Z</dcterms:modified>
</cp:coreProperties>
</file>